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1B" w:rsidRPr="00684792" w:rsidRDefault="00A97B1B" w:rsidP="00A97B1B">
      <w:pPr>
        <w:jc w:val="both"/>
        <w:rPr>
          <w:rFonts w:ascii="Sylfaen" w:hAnsi="Sylfaen"/>
          <w:b/>
          <w:szCs w:val="20"/>
          <w:lang w:val="ka-GE"/>
        </w:rPr>
      </w:pPr>
      <w:r>
        <w:rPr>
          <w:noProof/>
          <w:lang w:val="en-US" w:eastAsia="en-US"/>
        </w:rPr>
        <w:drawing>
          <wp:inline distT="0" distB="0" distL="0" distR="0">
            <wp:extent cx="476250" cy="63817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874">
        <w:rPr>
          <w:rFonts w:ascii="Sylfaen" w:hAnsi="Sylfaen"/>
          <w:b/>
          <w:szCs w:val="20"/>
          <w:lang w:val="ka-GE"/>
        </w:rPr>
        <w:t xml:space="preserve">                         </w:t>
      </w:r>
      <w:r w:rsidRPr="00684792">
        <w:rPr>
          <w:rFonts w:ascii="Sylfaen" w:hAnsi="Sylfaen"/>
          <w:b/>
          <w:szCs w:val="20"/>
          <w:lang w:val="ka-GE"/>
        </w:rPr>
        <w:t>სსიპ - გორის სახელმწიფო</w:t>
      </w:r>
      <w:r w:rsidR="0059482A">
        <w:rPr>
          <w:rFonts w:ascii="Sylfaen" w:hAnsi="Sylfaen"/>
          <w:b/>
          <w:szCs w:val="20"/>
          <w:lang w:val="en-US"/>
        </w:rPr>
        <w:t xml:space="preserve"> </w:t>
      </w:r>
      <w:r w:rsidRPr="00684792">
        <w:rPr>
          <w:rFonts w:ascii="Sylfaen" w:hAnsi="Sylfaen"/>
          <w:b/>
          <w:szCs w:val="20"/>
          <w:lang w:val="ka-GE"/>
        </w:rPr>
        <w:t>სასწავლო უნივერსიტეტი</w:t>
      </w:r>
    </w:p>
    <w:p w:rsidR="00A97B1B" w:rsidRPr="00684792" w:rsidRDefault="00A97B1B" w:rsidP="00A97B1B">
      <w:pPr>
        <w:jc w:val="center"/>
        <w:rPr>
          <w:rFonts w:ascii="Sylfaen" w:hAnsi="Sylfaen"/>
          <w:b/>
          <w:szCs w:val="20"/>
          <w:lang w:val="ka-GE"/>
        </w:rPr>
      </w:pPr>
      <w:r w:rsidRPr="00684792">
        <w:rPr>
          <w:rFonts w:ascii="Sylfaen" w:hAnsi="Sylfaen"/>
          <w:b/>
          <w:szCs w:val="20"/>
          <w:lang w:val="ka-GE"/>
        </w:rPr>
        <w:t>სასწავლო კურსის სილაბუსი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3"/>
        <w:gridCol w:w="1310"/>
        <w:gridCol w:w="426"/>
        <w:gridCol w:w="609"/>
        <w:gridCol w:w="950"/>
        <w:gridCol w:w="130"/>
        <w:gridCol w:w="990"/>
        <w:gridCol w:w="1080"/>
        <w:gridCol w:w="1080"/>
        <w:gridCol w:w="1170"/>
        <w:gridCol w:w="810"/>
      </w:tblGrid>
      <w:tr w:rsidR="00A97B1B" w:rsidRPr="001F3E9D" w:rsidTr="00561ADD">
        <w:tc>
          <w:tcPr>
            <w:tcW w:w="1633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დასახელება</w:t>
            </w:r>
          </w:p>
        </w:tc>
        <w:tc>
          <w:tcPr>
            <w:tcW w:w="8555" w:type="dxa"/>
            <w:gridSpan w:val="10"/>
            <w:vAlign w:val="center"/>
          </w:tcPr>
          <w:p w:rsidR="00A97B1B" w:rsidRPr="00437C09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37C09">
              <w:rPr>
                <w:rFonts w:ascii="Sylfaen" w:hAnsi="Sylfaen"/>
                <w:b/>
                <w:sz w:val="16"/>
                <w:szCs w:val="16"/>
              </w:rPr>
              <w:t xml:space="preserve">საქართველოს </w:t>
            </w:r>
            <w:r w:rsidR="008D7568" w:rsidRPr="00437C09">
              <w:rPr>
                <w:rFonts w:ascii="Sylfaen" w:hAnsi="Sylfaen"/>
                <w:b/>
                <w:sz w:val="16"/>
                <w:szCs w:val="16"/>
                <w:lang w:val="ka-GE"/>
              </w:rPr>
              <w:t>ფზიკური და სოციალურ-ეკონომიკური გეოგრაფია</w:t>
            </w:r>
          </w:p>
        </w:tc>
      </w:tr>
      <w:tr w:rsidR="00A97B1B" w:rsidRPr="00A97B1B" w:rsidTr="00561ADD">
        <w:tc>
          <w:tcPr>
            <w:tcW w:w="1633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sz w:val="16"/>
                <w:szCs w:val="16"/>
                <w:lang w:val="ka-GE"/>
              </w:rPr>
              <w:t>ფაკულტეტი</w:t>
            </w:r>
          </w:p>
        </w:tc>
        <w:tc>
          <w:tcPr>
            <w:tcW w:w="8555" w:type="dxa"/>
            <w:gridSpan w:val="10"/>
            <w:vAlign w:val="center"/>
          </w:tcPr>
          <w:p w:rsidR="00A97B1B" w:rsidRPr="00F9145F" w:rsidRDefault="00F9145F" w:rsidP="0059482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9145F">
              <w:rPr>
                <w:rFonts w:ascii="Sylfaen" w:hAnsi="Sylfaen"/>
                <w:b/>
                <w:sz w:val="16"/>
                <w:szCs w:val="16"/>
                <w:lang w:val="ka-GE"/>
              </w:rPr>
              <w:t>სოციალურ მეცნიერებათა ბიზნესის</w:t>
            </w:r>
            <w:r w:rsidR="00620FD7">
              <w:rPr>
                <w:rFonts w:ascii="Sylfaen" w:hAnsi="Sylfaen"/>
                <w:b/>
                <w:sz w:val="16"/>
                <w:szCs w:val="16"/>
                <w:lang w:val="ka-GE"/>
              </w:rPr>
              <w:t>ა</w:t>
            </w:r>
            <w:r w:rsidRPr="00F9145F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და </w:t>
            </w:r>
            <w:r w:rsidR="00620FD7">
              <w:rPr>
                <w:rFonts w:ascii="Sylfaen" w:hAnsi="Sylfaen"/>
                <w:b/>
                <w:sz w:val="16"/>
                <w:szCs w:val="16"/>
                <w:lang w:val="ka-GE"/>
              </w:rPr>
              <w:t>სამართლმცოდნეობის</w:t>
            </w:r>
            <w:r w:rsidRPr="00F9145F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</w:p>
        </w:tc>
      </w:tr>
      <w:tr w:rsidR="00A97B1B" w:rsidRPr="001F3E9D" w:rsidTr="00561ADD">
        <w:tc>
          <w:tcPr>
            <w:tcW w:w="1633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sz w:val="16"/>
                <w:szCs w:val="16"/>
                <w:lang w:val="ka-GE"/>
              </w:rPr>
              <w:t>საგანმანათლებლო პროგრამა</w:t>
            </w:r>
          </w:p>
        </w:tc>
        <w:tc>
          <w:tcPr>
            <w:tcW w:w="8555" w:type="dxa"/>
            <w:gridSpan w:val="10"/>
            <w:vAlign w:val="center"/>
          </w:tcPr>
          <w:p w:rsidR="00A97B1B" w:rsidRPr="00C678C6" w:rsidRDefault="00254B71" w:rsidP="00970166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C678C6">
              <w:rPr>
                <w:rFonts w:ascii="Sylfaen" w:hAnsi="Sylfaen"/>
                <w:b/>
                <w:sz w:val="16"/>
                <w:szCs w:val="16"/>
                <w:lang w:val="ka-GE"/>
              </w:rPr>
              <w:t>ტურიზმი</w:t>
            </w:r>
          </w:p>
        </w:tc>
      </w:tr>
      <w:tr w:rsidR="00A97B1B" w:rsidRPr="001F3E9D" w:rsidTr="00970166">
        <w:tc>
          <w:tcPr>
            <w:tcW w:w="1633" w:type="dxa"/>
            <w:vMerge w:val="restart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პარამეტრები</w:t>
            </w:r>
          </w:p>
        </w:tc>
        <w:tc>
          <w:tcPr>
            <w:tcW w:w="1310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სწავლის საფეხური</w:t>
            </w:r>
          </w:p>
        </w:tc>
        <w:tc>
          <w:tcPr>
            <w:tcW w:w="1035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სწავლების წელი</w:t>
            </w:r>
          </w:p>
        </w:tc>
        <w:tc>
          <w:tcPr>
            <w:tcW w:w="1080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სასწავლო წელი</w:t>
            </w:r>
          </w:p>
        </w:tc>
        <w:tc>
          <w:tcPr>
            <w:tcW w:w="990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სემესტრი</w:t>
            </w:r>
          </w:p>
        </w:tc>
        <w:tc>
          <w:tcPr>
            <w:tcW w:w="1080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</w:rPr>
              <w:t xml:space="preserve">ECTS </w:t>
            </w: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კრედიტი</w:t>
            </w:r>
          </w:p>
        </w:tc>
        <w:tc>
          <w:tcPr>
            <w:tcW w:w="1080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სტატუსი (სავალდებულო, არჩევითი)</w:t>
            </w:r>
          </w:p>
        </w:tc>
      </w:tr>
      <w:tr w:rsidR="00A97B1B" w:rsidRPr="001F3E9D" w:rsidTr="00970166">
        <w:trPr>
          <w:trHeight w:val="305"/>
        </w:trPr>
        <w:tc>
          <w:tcPr>
            <w:tcW w:w="1633" w:type="dxa"/>
            <w:vMerge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310" w:type="dxa"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632A20">
              <w:rPr>
                <w:rFonts w:ascii="Sylfaen" w:hAnsi="Sylfaen" w:cs="Sylfaen"/>
                <w:b/>
                <w:sz w:val="16"/>
                <w:szCs w:val="16"/>
              </w:rPr>
              <w:t>ბაკალავრიატი</w:t>
            </w:r>
          </w:p>
        </w:tc>
        <w:tc>
          <w:tcPr>
            <w:tcW w:w="1035" w:type="dxa"/>
            <w:gridSpan w:val="2"/>
            <w:vAlign w:val="center"/>
          </w:tcPr>
          <w:p w:rsidR="00A97B1B" w:rsidRPr="00F158A6" w:rsidRDefault="006442C9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9B00D1">
              <w:rPr>
                <w:rFonts w:ascii="Sylfaen" w:hAnsi="Sylfaen"/>
                <w:noProof/>
                <w:sz w:val="16"/>
                <w:szCs w:val="16"/>
                <w:lang w:val="en-GB"/>
              </w:rPr>
              <w:t>I</w:t>
            </w:r>
          </w:p>
        </w:tc>
        <w:tc>
          <w:tcPr>
            <w:tcW w:w="1080" w:type="dxa"/>
            <w:gridSpan w:val="2"/>
            <w:vAlign w:val="center"/>
          </w:tcPr>
          <w:p w:rsidR="00A97B1B" w:rsidRPr="00A97B1B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A97B1B">
              <w:rPr>
                <w:rFonts w:ascii="Sylfaen" w:hAnsi="Sylfaen"/>
                <w:b/>
                <w:sz w:val="14"/>
                <w:szCs w:val="14"/>
                <w:lang w:val="en-US"/>
              </w:rPr>
              <w:t>2014-2015</w:t>
            </w:r>
          </w:p>
        </w:tc>
        <w:tc>
          <w:tcPr>
            <w:tcW w:w="990" w:type="dxa"/>
            <w:vAlign w:val="center"/>
          </w:tcPr>
          <w:p w:rsidR="00A97B1B" w:rsidRPr="004974C4" w:rsidRDefault="006442C9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B00D1">
              <w:rPr>
                <w:rFonts w:ascii="Sylfaen" w:hAnsi="Sylfaen"/>
                <w:noProof/>
                <w:sz w:val="16"/>
                <w:szCs w:val="16"/>
                <w:lang w:val="en-GB"/>
              </w:rPr>
              <w:t>I</w:t>
            </w:r>
            <w:r w:rsidR="004974C4">
              <w:rPr>
                <w:rFonts w:ascii="Sylfaen" w:hAnsi="Sylfae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A97B1B" w:rsidRPr="00144BBD" w:rsidRDefault="00144BBD" w:rsidP="00561AD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1080" w:type="dxa"/>
            <w:vAlign w:val="center"/>
          </w:tcPr>
          <w:p w:rsidR="00A97B1B" w:rsidRPr="0075599D" w:rsidRDefault="0075599D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125</w:t>
            </w:r>
          </w:p>
        </w:tc>
        <w:tc>
          <w:tcPr>
            <w:tcW w:w="1980" w:type="dxa"/>
            <w:gridSpan w:val="2"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632A20">
              <w:rPr>
                <w:rFonts w:ascii="Sylfaen" w:hAnsi="Sylfaen"/>
                <w:b/>
                <w:sz w:val="14"/>
                <w:szCs w:val="14"/>
                <w:lang w:val="ka-GE"/>
              </w:rPr>
              <w:t>სავალდებულო</w:t>
            </w:r>
          </w:p>
        </w:tc>
      </w:tr>
      <w:tr w:rsidR="00A97B1B" w:rsidRPr="001F3E9D" w:rsidTr="00561ADD">
        <w:trPr>
          <w:trHeight w:val="170"/>
        </w:trPr>
        <w:tc>
          <w:tcPr>
            <w:tcW w:w="1633" w:type="dxa"/>
            <w:vMerge w:val="restart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sz w:val="16"/>
                <w:szCs w:val="16"/>
                <w:lang w:val="ka-GE"/>
              </w:rPr>
              <w:t>საათების განაწილება</w:t>
            </w:r>
          </w:p>
        </w:tc>
        <w:tc>
          <w:tcPr>
            <w:tcW w:w="6575" w:type="dxa"/>
            <w:gridSpan w:val="8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საკონტაქტო 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A97B1B" w:rsidRPr="003C2034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3C2034">
              <w:rPr>
                <w:rFonts w:ascii="Sylfaen" w:hAnsi="Sylfaen"/>
                <w:b/>
                <w:sz w:val="14"/>
                <w:szCs w:val="14"/>
                <w:lang w:val="ka-GE"/>
              </w:rPr>
              <w:t>დამოუკიდებელი მუშაობის საათები</w:t>
            </w:r>
          </w:p>
        </w:tc>
      </w:tr>
      <w:tr w:rsidR="00A97B1B" w:rsidRPr="001F3E9D" w:rsidTr="00561ADD">
        <w:trPr>
          <w:trHeight w:val="152"/>
        </w:trPr>
        <w:tc>
          <w:tcPr>
            <w:tcW w:w="1633" w:type="dxa"/>
            <w:vMerge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ლექცია</w:t>
            </w:r>
          </w:p>
        </w:tc>
        <w:tc>
          <w:tcPr>
            <w:tcW w:w="1559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ჯგუფში მუშაობა</w:t>
            </w:r>
          </w:p>
        </w:tc>
        <w:tc>
          <w:tcPr>
            <w:tcW w:w="1120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პრაქტიკული</w:t>
            </w:r>
          </w:p>
        </w:tc>
        <w:tc>
          <w:tcPr>
            <w:tcW w:w="1080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ლაბორატორიული</w:t>
            </w:r>
          </w:p>
        </w:tc>
        <w:tc>
          <w:tcPr>
            <w:tcW w:w="1080" w:type="dxa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გამოცდები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A97B1B" w:rsidRPr="009F2B79" w:rsidRDefault="009F2B79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79</w:t>
            </w:r>
          </w:p>
        </w:tc>
      </w:tr>
      <w:tr w:rsidR="00A97B1B" w:rsidRPr="001F3E9D" w:rsidTr="00561ADD">
        <w:trPr>
          <w:trHeight w:val="314"/>
        </w:trPr>
        <w:tc>
          <w:tcPr>
            <w:tcW w:w="1633" w:type="dxa"/>
            <w:vMerge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A97B1B" w:rsidRPr="00491E67" w:rsidRDefault="00491E67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491E67">
              <w:rPr>
                <w:rFonts w:ascii="Sylfaen" w:hAnsi="Sylfaen"/>
                <w:b/>
                <w:sz w:val="14"/>
                <w:szCs w:val="14"/>
                <w:lang w:val="ka-GE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A97B1B" w:rsidRPr="00491E67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97B1B" w:rsidRPr="00491E67" w:rsidRDefault="00491E67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491E67">
              <w:rPr>
                <w:rFonts w:ascii="Sylfaen" w:hAnsi="Sylfaen"/>
                <w:b/>
                <w:sz w:val="14"/>
                <w:szCs w:val="14"/>
                <w:lang w:val="ka-GE"/>
              </w:rPr>
              <w:t>2</w:t>
            </w:r>
            <w:r w:rsidR="00417688">
              <w:rPr>
                <w:rFonts w:ascii="Sylfaen" w:hAnsi="Sylfaen"/>
                <w:b/>
                <w:sz w:val="14"/>
                <w:szCs w:val="14"/>
                <w:lang w:val="ka-GE"/>
              </w:rPr>
              <w:t>6</w:t>
            </w:r>
          </w:p>
        </w:tc>
        <w:tc>
          <w:tcPr>
            <w:tcW w:w="1080" w:type="dxa"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A97B1B" w:rsidRPr="00150733" w:rsidRDefault="00150733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50733"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A97B1B" w:rsidRPr="001F3E9D" w:rsidTr="00561ADD">
        <w:tc>
          <w:tcPr>
            <w:tcW w:w="1633" w:type="dxa"/>
            <w:vMerge w:val="restart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sz w:val="16"/>
                <w:szCs w:val="16"/>
                <w:lang w:val="ka-GE"/>
              </w:rPr>
              <w:t>პასუხისმგებელი ლექტორი</w:t>
            </w:r>
          </w:p>
        </w:tc>
        <w:tc>
          <w:tcPr>
            <w:tcW w:w="1736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4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ინდივიდუალური მუშაობა</w:t>
            </w:r>
          </w:p>
        </w:tc>
      </w:tr>
      <w:tr w:rsidR="00A97B1B" w:rsidRPr="001F3E9D" w:rsidTr="00561ADD">
        <w:tc>
          <w:tcPr>
            <w:tcW w:w="1633" w:type="dxa"/>
            <w:vMerge/>
            <w:vAlign w:val="center"/>
          </w:tcPr>
          <w:p w:rsidR="00A97B1B" w:rsidRPr="00684792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384F8A" w:rsidRPr="00FD1DDD" w:rsidRDefault="00384F8A" w:rsidP="004A207E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რობერტ  მაღლაკელიძე</w:t>
            </w:r>
          </w:p>
          <w:p w:rsidR="00A97B1B" w:rsidRPr="00FD1DD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97B1B" w:rsidRPr="00FD1DDD" w:rsidRDefault="00384F8A" w:rsidP="00384F8A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მოწვეული სპეციალისტი</w:t>
            </w:r>
          </w:p>
        </w:tc>
        <w:tc>
          <w:tcPr>
            <w:tcW w:w="2200" w:type="dxa"/>
            <w:gridSpan w:val="3"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ტელეფონი</w:t>
            </w:r>
          </w:p>
        </w:tc>
        <w:tc>
          <w:tcPr>
            <w:tcW w:w="1080" w:type="dxa"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A97B1B" w:rsidRPr="001F3E9D" w:rsidRDefault="00A97B1B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საათი</w:t>
            </w:r>
          </w:p>
        </w:tc>
      </w:tr>
      <w:tr w:rsidR="00F9145F" w:rsidRPr="001F3E9D" w:rsidTr="00180D70">
        <w:trPr>
          <w:trHeight w:val="306"/>
        </w:trPr>
        <w:tc>
          <w:tcPr>
            <w:tcW w:w="1633" w:type="dxa"/>
            <w:vMerge/>
            <w:vAlign w:val="center"/>
          </w:tcPr>
          <w:p w:rsidR="00F9145F" w:rsidRPr="00684792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F9145F" w:rsidRPr="00FD1DD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145F" w:rsidRPr="00FD1DD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00" w:type="dxa"/>
            <w:gridSpan w:val="3"/>
            <w:vMerge w:val="restart"/>
            <w:vAlign w:val="center"/>
          </w:tcPr>
          <w:p w:rsidR="00F9145F" w:rsidRPr="001F3E9D" w:rsidRDefault="00811127" w:rsidP="00811127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599183784</w:t>
            </w:r>
          </w:p>
        </w:tc>
        <w:tc>
          <w:tcPr>
            <w:tcW w:w="1080" w:type="dxa"/>
            <w:vMerge w:val="restart"/>
            <w:vAlign w:val="center"/>
          </w:tcPr>
          <w:p w:rsidR="00F9145F" w:rsidRPr="0024326C" w:rsidRDefault="00811127" w:rsidP="0024326C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robertmaglakelidze@yahoo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.com</w:t>
            </w:r>
          </w:p>
        </w:tc>
        <w:tc>
          <w:tcPr>
            <w:tcW w:w="1170" w:type="dxa"/>
            <w:vAlign w:val="center"/>
          </w:tcPr>
          <w:p w:rsidR="00F9145F" w:rsidRPr="00880B31" w:rsidRDefault="00F9145F" w:rsidP="00561ADD">
            <w:pPr>
              <w:snapToGrid w:val="0"/>
              <w:spacing w:after="0" w:line="240" w:lineRule="auto"/>
              <w:ind w:left="-132" w:right="-153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ხუთშაბათი</w:t>
            </w:r>
          </w:p>
        </w:tc>
        <w:tc>
          <w:tcPr>
            <w:tcW w:w="810" w:type="dxa"/>
            <w:vAlign w:val="center"/>
          </w:tcPr>
          <w:p w:rsidR="00F9145F" w:rsidRPr="008F0109" w:rsidRDefault="00F9145F" w:rsidP="00561ADD">
            <w:pPr>
              <w:snapToGrid w:val="0"/>
              <w:spacing w:after="0" w:line="240" w:lineRule="auto"/>
              <w:ind w:left="-132" w:right="-153"/>
              <w:jc w:val="center"/>
              <w:rPr>
                <w:rFonts w:ascii="Sylfaen" w:hAnsi="Sylfaen"/>
                <w:sz w:val="14"/>
                <w:szCs w:val="14"/>
                <w:vertAlign w:val="superscript"/>
                <w:lang w:val="ka-GE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 w:rsidR="0024326C">
              <w:rPr>
                <w:rFonts w:ascii="Sylfaen" w:hAnsi="Sylfaen"/>
                <w:sz w:val="14"/>
                <w:szCs w:val="14"/>
                <w:lang w:val="en-US"/>
              </w:rPr>
              <w:t>5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ka-GE"/>
              </w:rPr>
              <w:t>00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- 1</w:t>
            </w:r>
            <w:r w:rsidR="0024326C">
              <w:rPr>
                <w:rFonts w:ascii="Sylfaen" w:hAnsi="Sylfaen"/>
                <w:sz w:val="14"/>
                <w:szCs w:val="14"/>
                <w:lang w:val="en-US"/>
              </w:rPr>
              <w:t>7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ka-GE"/>
              </w:rPr>
              <w:t>00</w:t>
            </w:r>
          </w:p>
        </w:tc>
      </w:tr>
      <w:tr w:rsidR="00F9145F" w:rsidRPr="001F3E9D" w:rsidTr="00561ADD">
        <w:tc>
          <w:tcPr>
            <w:tcW w:w="1633" w:type="dxa"/>
            <w:vMerge/>
            <w:vAlign w:val="center"/>
          </w:tcPr>
          <w:p w:rsidR="00F9145F" w:rsidRPr="00684792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F9145F" w:rsidRPr="00FD1DD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145F" w:rsidRPr="00FD1DD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00" w:type="dxa"/>
            <w:gridSpan w:val="3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080" w:type="dxa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F9145F" w:rsidRPr="001F3E9D" w:rsidTr="00561ADD">
        <w:tc>
          <w:tcPr>
            <w:tcW w:w="1633" w:type="dxa"/>
            <w:vMerge w:val="restart"/>
            <w:vAlign w:val="center"/>
          </w:tcPr>
          <w:p w:rsidR="00F9145F" w:rsidRPr="00684792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sz w:val="16"/>
                <w:szCs w:val="16"/>
                <w:lang w:val="ka-GE"/>
              </w:rPr>
              <w:t>პასუხისმგებელი ლექტორის ასისტენტი</w:t>
            </w:r>
          </w:p>
        </w:tc>
        <w:tc>
          <w:tcPr>
            <w:tcW w:w="1736" w:type="dxa"/>
            <w:gridSpan w:val="2"/>
            <w:vAlign w:val="center"/>
          </w:tcPr>
          <w:p w:rsidR="00F9145F" w:rsidRPr="00FD1DD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FD1DDD">
              <w:rPr>
                <w:rFonts w:ascii="Sylfaen" w:hAnsi="Sylfaen"/>
                <w:sz w:val="14"/>
                <w:szCs w:val="14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F9145F" w:rsidRPr="00FD1DD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FD1DDD">
              <w:rPr>
                <w:rFonts w:ascii="Sylfaen" w:hAnsi="Sylfaen"/>
                <w:sz w:val="14"/>
                <w:szCs w:val="14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4"/>
            <w:vAlign w:val="center"/>
          </w:tcPr>
          <w:p w:rsidR="00F9145F" w:rsidRPr="00684792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F9145F" w:rsidRPr="00684792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684792">
              <w:rPr>
                <w:rFonts w:ascii="Sylfaen" w:hAnsi="Sylfaen"/>
                <w:b/>
                <w:sz w:val="14"/>
                <w:szCs w:val="14"/>
                <w:lang w:val="ka-GE"/>
              </w:rPr>
              <w:t>ინდივიდუალური მუშაობა</w:t>
            </w:r>
          </w:p>
        </w:tc>
      </w:tr>
      <w:tr w:rsidR="00F9145F" w:rsidRPr="001F3E9D" w:rsidTr="00561ADD">
        <w:tc>
          <w:tcPr>
            <w:tcW w:w="1633" w:type="dxa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F9145F" w:rsidRPr="00FD1DDD" w:rsidRDefault="00F9145F" w:rsidP="00384F8A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350DDD" w:rsidRPr="00FD1DDD" w:rsidRDefault="00350DDD" w:rsidP="00384F8A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F9145F" w:rsidRPr="00FD1DD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ტელეფონი</w:t>
            </w:r>
          </w:p>
        </w:tc>
        <w:tc>
          <w:tcPr>
            <w:tcW w:w="1080" w:type="dxa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1F3E9D">
              <w:rPr>
                <w:rFonts w:ascii="Sylfaen" w:hAnsi="Sylfaen"/>
                <w:sz w:val="14"/>
                <w:szCs w:val="14"/>
                <w:lang w:val="ka-GE"/>
              </w:rPr>
              <w:t>საათი</w:t>
            </w:r>
          </w:p>
        </w:tc>
      </w:tr>
      <w:tr w:rsidR="00F9145F" w:rsidRPr="001F3E9D" w:rsidTr="00561ADD">
        <w:tc>
          <w:tcPr>
            <w:tcW w:w="1633" w:type="dxa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00" w:type="dxa"/>
            <w:gridSpan w:val="3"/>
            <w:vMerge w:val="restart"/>
            <w:vAlign w:val="center"/>
          </w:tcPr>
          <w:p w:rsidR="00F9145F" w:rsidRPr="001F3E9D" w:rsidRDefault="00F9145F" w:rsidP="00811127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9145F" w:rsidRPr="00F9145F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F9145F" w:rsidRPr="00880B31" w:rsidRDefault="00F9145F" w:rsidP="00561ADD">
            <w:pPr>
              <w:snapToGrid w:val="0"/>
              <w:spacing w:after="0" w:line="240" w:lineRule="auto"/>
              <w:ind w:left="-132" w:right="-153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F9145F" w:rsidRPr="000A2DC8" w:rsidRDefault="00F9145F" w:rsidP="000A2DC8">
            <w:pPr>
              <w:snapToGrid w:val="0"/>
              <w:spacing w:after="0" w:line="240" w:lineRule="auto"/>
              <w:ind w:right="-153"/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</w:pPr>
          </w:p>
        </w:tc>
      </w:tr>
      <w:tr w:rsidR="00F9145F" w:rsidRPr="001F3E9D" w:rsidTr="00561ADD">
        <w:tc>
          <w:tcPr>
            <w:tcW w:w="1633" w:type="dxa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00" w:type="dxa"/>
            <w:gridSpan w:val="3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080" w:type="dxa"/>
            <w:vMerge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F9145F" w:rsidRPr="001F3E9D" w:rsidRDefault="00F9145F" w:rsidP="00561AD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</w:tbl>
    <w:p w:rsidR="00A97B1B" w:rsidRDefault="00A97B1B" w:rsidP="00A97B1B">
      <w:pPr>
        <w:rPr>
          <w:rFonts w:ascii="Sylfaen" w:hAnsi="Sylfaen"/>
          <w:lang w:val="ka-GE"/>
        </w:rPr>
      </w:pPr>
    </w:p>
    <w:p w:rsidR="00417688" w:rsidRDefault="00A97B1B" w:rsidP="00D9073C">
      <w:pPr>
        <w:tabs>
          <w:tab w:val="num" w:pos="900"/>
        </w:tabs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t>სასწავლო კურსის მიზ</w:t>
      </w:r>
      <w:r w:rsidRPr="00377D25">
        <w:rPr>
          <w:rFonts w:ascii="Sylfaen" w:hAnsi="Sylfaen"/>
          <w:b/>
          <w:bCs/>
          <w:sz w:val="20"/>
          <w:szCs w:val="20"/>
          <w:lang w:val="ka-GE"/>
        </w:rPr>
        <w:t>ნები:</w:t>
      </w:r>
    </w:p>
    <w:p w:rsidR="003772B7" w:rsidRPr="003772B7" w:rsidRDefault="0032713B" w:rsidP="00D9073C">
      <w:pPr>
        <w:spacing w:after="0"/>
        <w:jc w:val="both"/>
        <w:rPr>
          <w:rFonts w:ascii="Sylfaen" w:hAnsi="Sylfaen" w:cs="Sylfaen"/>
          <w:sz w:val="20"/>
          <w:szCs w:val="20"/>
          <w:lang w:val="en-US"/>
        </w:rPr>
      </w:pPr>
      <w:r w:rsidRPr="004E42DF">
        <w:rPr>
          <w:rFonts w:ascii="Sylfaen" w:eastAsia="SimSun" w:hAnsi="Sylfaen"/>
          <w:bCs/>
          <w:sz w:val="20"/>
          <w:szCs w:val="20"/>
          <w:lang w:val="ka-GE"/>
        </w:rPr>
        <w:t>სასწავლო</w:t>
      </w:r>
      <w:r>
        <w:rPr>
          <w:rFonts w:ascii="Sylfaen" w:eastAsia="SimSun" w:hAnsi="Sylfaen"/>
          <w:bCs/>
          <w:sz w:val="20"/>
          <w:szCs w:val="20"/>
          <w:lang w:val="ka-GE"/>
        </w:rPr>
        <w:t xml:space="preserve"> კურსის მიზანია </w:t>
      </w:r>
      <w:r w:rsidRPr="00254B71">
        <w:rPr>
          <w:rFonts w:ascii="Sylfaen" w:hAnsi="Sylfaen" w:cs="Sylfaen"/>
          <w:sz w:val="20"/>
          <w:szCs w:val="20"/>
        </w:rPr>
        <w:t>სტუდენტს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9F2B79">
        <w:rPr>
          <w:rFonts w:ascii="Sylfaen" w:hAnsi="Sylfaen" w:cs="Sylfaen"/>
          <w:bCs/>
          <w:sz w:val="20"/>
          <w:szCs w:val="20"/>
          <w:lang w:val="en-US"/>
        </w:rPr>
        <w:t>მისცეს</w:t>
      </w:r>
      <w:proofErr w:type="spellEnd"/>
      <w:r w:rsidR="009F2B79">
        <w:rPr>
          <w:rFonts w:ascii="Sylfaen" w:hAnsi="Sylfaen" w:cs="Sylfaen"/>
          <w:bCs/>
          <w:sz w:val="20"/>
          <w:szCs w:val="20"/>
          <w:lang w:val="en-US"/>
        </w:rPr>
        <w:t xml:space="preserve"> </w:t>
      </w:r>
      <w:proofErr w:type="spellStart"/>
      <w:r w:rsidR="009F2B79">
        <w:rPr>
          <w:rFonts w:ascii="Sylfaen" w:hAnsi="Sylfaen" w:cs="Sylfaen"/>
          <w:bCs/>
          <w:sz w:val="20"/>
          <w:szCs w:val="20"/>
          <w:lang w:val="en-US"/>
        </w:rPr>
        <w:t>ფართო</w:t>
      </w:r>
      <w:proofErr w:type="spellEnd"/>
      <w:r w:rsidR="009F2B79">
        <w:rPr>
          <w:rFonts w:ascii="Sylfaen" w:hAnsi="Sylfaen" w:cs="Sylfaen"/>
          <w:bCs/>
          <w:sz w:val="20"/>
          <w:szCs w:val="20"/>
          <w:lang w:val="en-US"/>
        </w:rPr>
        <w:t xml:space="preserve"> </w:t>
      </w:r>
      <w:proofErr w:type="spellStart"/>
      <w:r w:rsidR="009F2B79">
        <w:rPr>
          <w:rFonts w:ascii="Sylfaen" w:hAnsi="Sylfaen" w:cs="Sylfaen"/>
          <w:bCs/>
          <w:sz w:val="20"/>
          <w:szCs w:val="20"/>
          <w:lang w:val="en-US"/>
        </w:rPr>
        <w:t>ცოდნა</w:t>
      </w:r>
      <w:proofErr w:type="spellEnd"/>
      <w:r w:rsidR="00F9145F" w:rsidRPr="00254B71">
        <w:rPr>
          <w:rFonts w:ascii="Sylfaen" w:hAnsi="Sylfaen" w:cs="Sylfaen"/>
          <w:sz w:val="20"/>
          <w:szCs w:val="20"/>
        </w:rPr>
        <w:t xml:space="preserve"> საქართველოს</w:t>
      </w:r>
      <w:r>
        <w:rPr>
          <w:rFonts w:ascii="Sylfaen" w:hAnsi="Sylfaen" w:cs="Sylfaen"/>
          <w:sz w:val="20"/>
          <w:szCs w:val="20"/>
          <w:lang w:val="ka-GE"/>
        </w:rPr>
        <w:t xml:space="preserve"> გეოგრაფიის კომპლექსური საკითხები</w:t>
      </w:r>
      <w:r w:rsidR="0075787A">
        <w:rPr>
          <w:rFonts w:ascii="Sylfaen" w:hAnsi="Sylfaen" w:cs="Sylfaen"/>
          <w:sz w:val="20"/>
          <w:szCs w:val="20"/>
          <w:lang w:val="ka-GE"/>
        </w:rPr>
        <w:t>ს</w:t>
      </w:r>
      <w:r w:rsidR="00790F63">
        <w:rPr>
          <w:rFonts w:ascii="Sylfaen" w:hAnsi="Sylfaen" w:cs="Sylfaen"/>
          <w:sz w:val="20"/>
          <w:szCs w:val="20"/>
          <w:lang w:val="ka-GE"/>
        </w:rPr>
        <w:t xml:space="preserve"> შესახებ, როგორიცაა:</w:t>
      </w:r>
      <w:r w:rsidR="0075787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5536B">
        <w:rPr>
          <w:rFonts w:ascii="Sylfaen" w:hAnsi="Sylfaen" w:cs="Sylfaen"/>
          <w:sz w:val="20"/>
          <w:szCs w:val="20"/>
          <w:lang w:val="ka-GE"/>
        </w:rPr>
        <w:t xml:space="preserve">საქართველოს </w:t>
      </w:r>
      <w:r>
        <w:rPr>
          <w:rFonts w:ascii="Sylfaen" w:hAnsi="Sylfaen" w:cs="Sylfaen"/>
          <w:sz w:val="20"/>
          <w:szCs w:val="20"/>
        </w:rPr>
        <w:t>ბუნებ</w:t>
      </w:r>
      <w:r w:rsidR="00D5536B">
        <w:rPr>
          <w:rFonts w:ascii="Sylfaen" w:hAnsi="Sylfaen" w:cs="Sylfaen"/>
          <w:sz w:val="20"/>
          <w:szCs w:val="20"/>
          <w:lang w:val="ka-GE"/>
        </w:rPr>
        <w:t>ა,</w:t>
      </w:r>
      <w:r w:rsidR="0075787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9145F" w:rsidRPr="00254B71">
        <w:rPr>
          <w:rFonts w:ascii="Sylfaen" w:hAnsi="Sylfaen" w:cs="Sylfaen"/>
          <w:sz w:val="20"/>
          <w:szCs w:val="20"/>
        </w:rPr>
        <w:t>მოსახლეობ</w:t>
      </w:r>
      <w:r w:rsidR="00D5536B">
        <w:rPr>
          <w:rFonts w:ascii="Sylfaen" w:hAnsi="Sylfaen" w:cs="Sylfaen"/>
          <w:sz w:val="20"/>
          <w:szCs w:val="20"/>
          <w:lang w:val="ka-GE"/>
        </w:rPr>
        <w:t>ა,</w:t>
      </w:r>
      <w:r w:rsidR="0058635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5536B">
        <w:rPr>
          <w:rFonts w:ascii="Sylfaen" w:hAnsi="Sylfaen" w:cs="Sylfaen"/>
          <w:sz w:val="20"/>
          <w:szCs w:val="20"/>
          <w:lang w:val="ka-GE"/>
        </w:rPr>
        <w:t>ეკონომიკური, საოციალური და პოლიტიკური გეოგრაფია</w:t>
      </w:r>
      <w:r w:rsidR="00F9145F" w:rsidRPr="00254B71">
        <w:rPr>
          <w:rFonts w:ascii="Sylfaen" w:hAnsi="Sylfaen" w:cs="Sylfaen"/>
          <w:sz w:val="20"/>
          <w:szCs w:val="20"/>
        </w:rPr>
        <w:t xml:space="preserve">. </w:t>
      </w:r>
      <w:r w:rsidR="00D5536B">
        <w:rPr>
          <w:rFonts w:ascii="Sylfaen" w:hAnsi="Sylfaen" w:cs="Sylfaen"/>
          <w:sz w:val="20"/>
          <w:szCs w:val="20"/>
          <w:lang w:val="ka-GE"/>
        </w:rPr>
        <w:t>აგრეთვე</w:t>
      </w:r>
      <w:r w:rsidR="00CB5469">
        <w:rPr>
          <w:rFonts w:ascii="Sylfaen" w:hAnsi="Sylfaen" w:cs="Sylfaen"/>
          <w:sz w:val="20"/>
          <w:szCs w:val="20"/>
          <w:lang w:val="ka-GE"/>
        </w:rPr>
        <w:t>,</w:t>
      </w:r>
      <w:r w:rsidR="00D5536B">
        <w:rPr>
          <w:rFonts w:ascii="Sylfaen" w:hAnsi="Sylfaen" w:cs="Sylfaen"/>
          <w:sz w:val="20"/>
          <w:szCs w:val="20"/>
          <w:lang w:val="ka-GE"/>
        </w:rPr>
        <w:t xml:space="preserve"> გამოუმუშაოს</w:t>
      </w:r>
      <w:r w:rsidR="0075787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5536B">
        <w:rPr>
          <w:rFonts w:ascii="Sylfaen" w:hAnsi="Sylfaen" w:cs="Sylfaen"/>
          <w:sz w:val="20"/>
          <w:szCs w:val="20"/>
          <w:lang w:val="ka-GE"/>
        </w:rPr>
        <w:t xml:space="preserve">ზოგიერთი საკითხის პრაქტიკაში </w:t>
      </w:r>
      <w:r w:rsidR="005E6FB3">
        <w:rPr>
          <w:rFonts w:ascii="Sylfaen" w:hAnsi="Sylfaen" w:cs="Sylfaen"/>
          <w:sz w:val="20"/>
          <w:szCs w:val="20"/>
          <w:lang w:val="ka-GE"/>
        </w:rPr>
        <w:t>გამოყენებისათ</w:t>
      </w:r>
      <w:r w:rsidR="00D5536B">
        <w:rPr>
          <w:rFonts w:ascii="Sylfaen" w:hAnsi="Sylfaen" w:cs="Sylfaen"/>
          <w:sz w:val="20"/>
          <w:szCs w:val="20"/>
          <w:lang w:val="ka-GE"/>
        </w:rPr>
        <w:t>ვის აუცილებელი უნარ–ჩვევები</w:t>
      </w:r>
      <w:r w:rsidR="00EE7B76">
        <w:rPr>
          <w:rFonts w:ascii="Sylfaen" w:hAnsi="Sylfaen" w:cs="Sylfaen"/>
          <w:sz w:val="20"/>
          <w:szCs w:val="20"/>
          <w:lang w:val="en-US"/>
        </w:rPr>
        <w:t>.</w:t>
      </w:r>
      <w:r w:rsidR="00D5536B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503A9A" w:rsidRPr="003772B7" w:rsidRDefault="00A97B1B" w:rsidP="00D9073C">
      <w:pPr>
        <w:spacing w:after="0"/>
        <w:jc w:val="both"/>
        <w:rPr>
          <w:rFonts w:ascii="Sylfaen" w:hAnsi="Sylfaen"/>
          <w:sz w:val="20"/>
          <w:szCs w:val="20"/>
          <w:lang w:val="en-US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t>სწავლის შედეგ</w:t>
      </w:r>
      <w:r w:rsidRPr="00377D25">
        <w:rPr>
          <w:rFonts w:ascii="Sylfaen" w:hAnsi="Sylfaen"/>
          <w:b/>
          <w:bCs/>
          <w:sz w:val="20"/>
          <w:szCs w:val="20"/>
          <w:lang w:val="ka-GE"/>
        </w:rPr>
        <w:t>ები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  <w:r w:rsidR="00F9145F" w:rsidRPr="005E6FB3">
        <w:rPr>
          <w:rFonts w:ascii="Sylfaen" w:hAnsi="Sylfaen"/>
          <w:sz w:val="20"/>
          <w:szCs w:val="20"/>
        </w:rPr>
        <w:t xml:space="preserve">სასწავლო კურსის გავლა შესაძლებლობას აძლევს სტუდენტს შეიძინოს </w:t>
      </w:r>
      <w:r w:rsidR="009F2B79">
        <w:rPr>
          <w:rFonts w:ascii="Sylfaen" w:hAnsi="Sylfaen"/>
          <w:sz w:val="20"/>
          <w:szCs w:val="20"/>
          <w:lang w:val="ka-GE"/>
        </w:rPr>
        <w:t xml:space="preserve">ფართო </w:t>
      </w:r>
      <w:r w:rsidR="00F9145F" w:rsidRPr="005E6FB3">
        <w:rPr>
          <w:rFonts w:ascii="Sylfaen" w:hAnsi="Sylfaen"/>
          <w:sz w:val="20"/>
          <w:szCs w:val="20"/>
        </w:rPr>
        <w:t>ცოდნა,</w:t>
      </w:r>
      <w:r w:rsidR="009F2B79">
        <w:rPr>
          <w:rFonts w:ascii="Sylfaen" w:hAnsi="Sylfaen"/>
          <w:sz w:val="20"/>
          <w:szCs w:val="20"/>
          <w:lang w:val="ka-GE"/>
        </w:rPr>
        <w:t xml:space="preserve"> </w:t>
      </w:r>
      <w:r w:rsidR="00F9145F" w:rsidRPr="005E6FB3">
        <w:rPr>
          <w:rFonts w:ascii="Sylfaen" w:hAnsi="Sylfaen"/>
          <w:sz w:val="20"/>
          <w:szCs w:val="20"/>
        </w:rPr>
        <w:t xml:space="preserve"> გამოიმუშაოს უნარები და მოახდინოს მათი დემონსტრირება შემდეგი მიმართულებებით:</w:t>
      </w:r>
    </w:p>
    <w:p w:rsidR="005E6FB3" w:rsidRDefault="005E6FB3" w:rsidP="00D9073C">
      <w:pPr>
        <w:spacing w:after="0"/>
        <w:jc w:val="both"/>
        <w:rPr>
          <w:rFonts w:ascii="Sylfaen" w:hAnsi="Sylfaen"/>
          <w:b/>
          <w:sz w:val="20"/>
          <w:szCs w:val="20"/>
          <w:lang w:val="ka-GE"/>
        </w:rPr>
      </w:pPr>
      <w:r w:rsidRPr="005E6FB3">
        <w:rPr>
          <w:rFonts w:ascii="Sylfaen" w:hAnsi="Sylfaen"/>
          <w:b/>
          <w:sz w:val="20"/>
          <w:szCs w:val="20"/>
          <w:lang w:val="ka-GE"/>
        </w:rPr>
        <w:t>ცოდნა და გაცნობიერება</w:t>
      </w:r>
    </w:p>
    <w:p w:rsidR="005E6FB3" w:rsidRPr="003B3329" w:rsidRDefault="003B3329" w:rsidP="00D9073C">
      <w:pPr>
        <w:spacing w:after="0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იცის:</w:t>
      </w:r>
    </w:p>
    <w:p w:rsidR="00C07F02" w:rsidRPr="00503A9A" w:rsidRDefault="00C07F02" w:rsidP="00503A9A">
      <w:pPr>
        <w:pStyle w:val="Default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ka-GE"/>
        </w:rPr>
      </w:pPr>
      <w:r w:rsidRPr="005E6FB3">
        <w:rPr>
          <w:rFonts w:ascii="Sylfaen" w:hAnsi="Sylfaen" w:cs="Sylfaen"/>
          <w:sz w:val="20"/>
          <w:szCs w:val="20"/>
          <w:lang w:val="ka-GE"/>
        </w:rPr>
        <w:t xml:space="preserve">საქართველოს </w:t>
      </w:r>
      <w:r w:rsidR="005E6FB3" w:rsidRPr="005E6FB3">
        <w:rPr>
          <w:rFonts w:ascii="Sylfaen" w:hAnsi="Sylfaen" w:cs="Sylfaen"/>
          <w:sz w:val="20"/>
          <w:szCs w:val="20"/>
        </w:rPr>
        <w:t>ბუნებრივი პირობები და რესურსები</w:t>
      </w:r>
      <w:r w:rsidR="005E6FB3" w:rsidRPr="005E6FB3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3B3329">
        <w:rPr>
          <w:rFonts w:ascii="Sylfaen" w:hAnsi="Sylfaen" w:cs="Sylfaen"/>
          <w:sz w:val="20"/>
          <w:szCs w:val="20"/>
          <w:lang w:val="ka-GE"/>
        </w:rPr>
        <w:t>მოსახლეობის განლაგება, რიცხოვნობა და სტრუქტურა</w:t>
      </w:r>
      <w:r w:rsidR="00503A9A">
        <w:rPr>
          <w:rFonts w:ascii="Sylfaen" w:hAnsi="Sylfaen" w:cs="Sylfaen"/>
          <w:sz w:val="20"/>
          <w:szCs w:val="20"/>
          <w:lang w:val="ka-GE"/>
        </w:rPr>
        <w:t>;</w:t>
      </w:r>
    </w:p>
    <w:p w:rsidR="00C92C6C" w:rsidRPr="00C92C6C" w:rsidRDefault="00503A9A" w:rsidP="00503A9A">
      <w:pPr>
        <w:pStyle w:val="Default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საქართველოს </w:t>
      </w:r>
      <w:r w:rsidR="00C92C6C" w:rsidRPr="00C92C6C">
        <w:rPr>
          <w:rFonts w:ascii="Sylfaen" w:hAnsi="Sylfaen" w:cs="Sylfaen"/>
          <w:sz w:val="20"/>
          <w:szCs w:val="20"/>
        </w:rPr>
        <w:t>სოციალური</w:t>
      </w:r>
      <w:r w:rsidR="00C92C6C">
        <w:rPr>
          <w:rFonts w:ascii="Sylfaen" w:hAnsi="Sylfaen" w:cs="Sylfaen"/>
          <w:sz w:val="20"/>
          <w:szCs w:val="20"/>
          <w:lang w:val="ka-GE"/>
        </w:rPr>
        <w:t>,</w:t>
      </w:r>
      <w:r w:rsidR="00C92C6C" w:rsidRPr="00C92C6C">
        <w:rPr>
          <w:rFonts w:ascii="Sylfaen" w:hAnsi="Sylfaen" w:cs="Sylfaen"/>
          <w:sz w:val="20"/>
          <w:szCs w:val="20"/>
          <w:lang w:val="ka-GE"/>
        </w:rPr>
        <w:t xml:space="preserve"> საეკლესიო, სამედიცინო და სამხედრო </w:t>
      </w:r>
      <w:r w:rsidR="003B3329">
        <w:rPr>
          <w:rFonts w:ascii="Sylfaen" w:hAnsi="Sylfaen" w:cs="Sylfaen"/>
          <w:sz w:val="20"/>
          <w:szCs w:val="20"/>
          <w:lang w:val="ka-GE"/>
        </w:rPr>
        <w:t>გეოგრაფია;</w:t>
      </w:r>
    </w:p>
    <w:p w:rsidR="00503A9A" w:rsidRPr="00503A9A" w:rsidRDefault="00503A9A" w:rsidP="00503A9A">
      <w:pPr>
        <w:pStyle w:val="Default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ka-GE"/>
        </w:rPr>
      </w:pPr>
      <w:r w:rsidRPr="00FD14C5">
        <w:rPr>
          <w:rFonts w:ascii="Sylfaen" w:hAnsi="Sylfaen" w:cs="Sylfaen"/>
          <w:sz w:val="20"/>
          <w:szCs w:val="20"/>
        </w:rPr>
        <w:t>საქართველოსეროვნულიმეურნეობ</w:t>
      </w:r>
      <w:r>
        <w:rPr>
          <w:rFonts w:ascii="Sylfaen" w:hAnsi="Sylfaen" w:cs="Sylfaen"/>
          <w:sz w:val="20"/>
          <w:szCs w:val="20"/>
          <w:lang w:val="ka-GE"/>
        </w:rPr>
        <w:t>ის დარგები.</w:t>
      </w:r>
    </w:p>
    <w:p w:rsidR="00C92C6C" w:rsidRPr="00503A9A" w:rsidRDefault="00C92C6C" w:rsidP="00503A9A">
      <w:pPr>
        <w:pStyle w:val="Default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საქართველოს რეგიონების გეოგრაფი</w:t>
      </w:r>
      <w:r w:rsidR="003B3329">
        <w:rPr>
          <w:rFonts w:ascii="Sylfaen" w:hAnsi="Sylfaen" w:cs="Sylfaen"/>
          <w:sz w:val="20"/>
          <w:szCs w:val="20"/>
          <w:lang w:val="ka-GE"/>
        </w:rPr>
        <w:t>ა</w:t>
      </w:r>
      <w:r w:rsidR="00503A9A">
        <w:rPr>
          <w:rFonts w:ascii="Sylfaen" w:hAnsi="Sylfaen" w:cs="Sylfaen"/>
          <w:sz w:val="20"/>
          <w:szCs w:val="20"/>
          <w:lang w:val="ka-GE"/>
        </w:rPr>
        <w:t>;</w:t>
      </w:r>
    </w:p>
    <w:p w:rsidR="00503A9A" w:rsidRPr="00C92C6C" w:rsidRDefault="00503A9A" w:rsidP="00503A9A">
      <w:pPr>
        <w:pStyle w:val="Default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ka-GE"/>
        </w:rPr>
      </w:pPr>
      <w:r w:rsidRPr="00FD14C5">
        <w:rPr>
          <w:rFonts w:ascii="Sylfaen" w:hAnsi="Sylfaen" w:cs="Sylfaen"/>
          <w:sz w:val="20"/>
          <w:szCs w:val="20"/>
        </w:rPr>
        <w:t>საქართველოსისტორიულ–კულტურული</w:t>
      </w:r>
      <w:r w:rsidR="003772B7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FD14C5">
        <w:rPr>
          <w:rFonts w:ascii="Sylfaen" w:hAnsi="Sylfaen" w:cs="Sylfaen"/>
          <w:sz w:val="20"/>
          <w:szCs w:val="20"/>
        </w:rPr>
        <w:t>ღირსშესანიშნაობები</w:t>
      </w:r>
      <w:r>
        <w:rPr>
          <w:rFonts w:ascii="Sylfaen" w:hAnsi="Sylfaen" w:cs="Sylfaen"/>
          <w:sz w:val="20"/>
          <w:szCs w:val="20"/>
          <w:lang w:val="ka-GE"/>
        </w:rPr>
        <w:t>.</w:t>
      </w:r>
    </w:p>
    <w:p w:rsidR="00C92C6C" w:rsidRPr="00C92C6C" w:rsidRDefault="00C92C6C" w:rsidP="00503A9A">
      <w:pPr>
        <w:pStyle w:val="Default"/>
        <w:jc w:val="both"/>
        <w:rPr>
          <w:rFonts w:ascii="AcadNusx" w:hAnsi="AcadNusx"/>
          <w:sz w:val="20"/>
          <w:szCs w:val="20"/>
          <w:lang w:val="ka-GE"/>
        </w:rPr>
      </w:pPr>
    </w:p>
    <w:p w:rsidR="00503A9A" w:rsidRDefault="00503A9A" w:rsidP="00D9073C">
      <w:pPr>
        <w:pStyle w:val="Default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აცნობიერებს:</w:t>
      </w:r>
    </w:p>
    <w:p w:rsidR="00503A9A" w:rsidRDefault="00503A9A" w:rsidP="00503A9A">
      <w:pPr>
        <w:pStyle w:val="Default"/>
        <w:numPr>
          <w:ilvl w:val="0"/>
          <w:numId w:val="12"/>
        </w:numPr>
        <w:jc w:val="both"/>
        <w:rPr>
          <w:rFonts w:ascii="Sylfaen" w:hAnsi="Sylfaen"/>
          <w:b/>
          <w:sz w:val="20"/>
          <w:szCs w:val="20"/>
          <w:lang w:val="ka-GE"/>
        </w:rPr>
      </w:pPr>
      <w:r w:rsidRPr="00FD14C5">
        <w:rPr>
          <w:rFonts w:ascii="Sylfaen" w:hAnsi="Sylfaen" w:cs="Sylfaen"/>
          <w:sz w:val="20"/>
          <w:szCs w:val="20"/>
        </w:rPr>
        <w:t>საქართველოს</w:t>
      </w:r>
      <w:r w:rsidR="00C5373E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FD14C5">
        <w:rPr>
          <w:rFonts w:ascii="Sylfaen" w:hAnsi="Sylfaen" w:cs="Sylfaen"/>
          <w:sz w:val="20"/>
          <w:szCs w:val="20"/>
        </w:rPr>
        <w:t>ეროვნული</w:t>
      </w:r>
      <w:r w:rsidR="00C5373E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FD14C5">
        <w:rPr>
          <w:rFonts w:ascii="Sylfaen" w:hAnsi="Sylfaen" w:cs="Sylfaen"/>
          <w:sz w:val="20"/>
          <w:szCs w:val="20"/>
        </w:rPr>
        <w:t>მეურნეობის</w:t>
      </w:r>
      <w:r w:rsidR="00C5373E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როლს </w:t>
      </w:r>
      <w:r w:rsidRPr="00FD14C5">
        <w:rPr>
          <w:rFonts w:ascii="Sylfaen" w:hAnsi="Sylfaen"/>
          <w:bCs/>
          <w:sz w:val="20"/>
          <w:szCs w:val="20"/>
          <w:lang w:val="ka-GE"/>
        </w:rPr>
        <w:t>ტურისტულ–რეკრეაციულ საქმიანობაში</w:t>
      </w:r>
      <w:r w:rsidRPr="00FD14C5">
        <w:rPr>
          <w:rFonts w:ascii="Sylfaen" w:hAnsi="Sylfaen" w:cs="Sylfaen"/>
          <w:sz w:val="20"/>
          <w:szCs w:val="20"/>
        </w:rPr>
        <w:t>.</w:t>
      </w:r>
    </w:p>
    <w:p w:rsidR="00503A9A" w:rsidRDefault="00503A9A" w:rsidP="00D9073C">
      <w:pPr>
        <w:pStyle w:val="Default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97B1B" w:rsidRDefault="00C92C6C" w:rsidP="00D9073C">
      <w:pPr>
        <w:pStyle w:val="Default"/>
        <w:jc w:val="both"/>
        <w:rPr>
          <w:rFonts w:ascii="Sylfaen" w:hAnsi="Sylfaen"/>
          <w:b/>
          <w:sz w:val="20"/>
          <w:szCs w:val="20"/>
          <w:lang w:val="ka-GE"/>
        </w:rPr>
      </w:pPr>
      <w:r w:rsidRPr="00C92C6C">
        <w:rPr>
          <w:rFonts w:ascii="Sylfaen" w:hAnsi="Sylfaen"/>
          <w:b/>
          <w:sz w:val="20"/>
          <w:szCs w:val="20"/>
          <w:lang w:val="ka-GE"/>
        </w:rPr>
        <w:t>ცოდნის პრაქტიკაში გამოყენების უნარი</w:t>
      </w:r>
    </w:p>
    <w:p w:rsidR="003B3329" w:rsidRDefault="003B3329" w:rsidP="00D9073C">
      <w:pPr>
        <w:pStyle w:val="Default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შეუძლია:</w:t>
      </w:r>
    </w:p>
    <w:p w:rsidR="00C92C6C" w:rsidRDefault="00C92C6C" w:rsidP="00D9073C">
      <w:pPr>
        <w:pStyle w:val="Default"/>
        <w:numPr>
          <w:ilvl w:val="0"/>
          <w:numId w:val="11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ბუნების, მოსახლეობის, მეურნეობის შესახებ ცოდნის გამოყენებით სხვადახვა სახის  ამოცან</w:t>
      </w:r>
      <w:r w:rsidR="00CB7D9A">
        <w:rPr>
          <w:rFonts w:ascii="Sylfaen" w:hAnsi="Sylfaen"/>
          <w:sz w:val="20"/>
          <w:szCs w:val="20"/>
          <w:lang w:val="ka-GE"/>
        </w:rPr>
        <w:t>ე</w:t>
      </w:r>
      <w:r>
        <w:rPr>
          <w:rFonts w:ascii="Sylfaen" w:hAnsi="Sylfaen"/>
          <w:sz w:val="20"/>
          <w:szCs w:val="20"/>
          <w:lang w:val="ka-GE"/>
        </w:rPr>
        <w:t>ბის გადაწყვეტა</w:t>
      </w:r>
      <w:r w:rsidR="00CB7D9A">
        <w:rPr>
          <w:rFonts w:ascii="Sylfaen" w:hAnsi="Sylfaen"/>
          <w:sz w:val="20"/>
          <w:szCs w:val="20"/>
          <w:lang w:val="ka-GE"/>
        </w:rPr>
        <w:t>;</w:t>
      </w:r>
    </w:p>
    <w:p w:rsidR="00CB7D9A" w:rsidRDefault="00CB7D9A" w:rsidP="00D9073C">
      <w:pPr>
        <w:pStyle w:val="Default"/>
        <w:numPr>
          <w:ilvl w:val="0"/>
          <w:numId w:val="11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საქართველოს რეგიონების ბუნებისა და ისტორიულ–კულტურული ფასეულობის ცოდნის გამოყენებით ზოგიერთი ამოცანის გადაწყვეტა, კერძოდ ტურისტულ–რეკრეაციული მოწყობა და სხვ.</w:t>
      </w:r>
    </w:p>
    <w:p w:rsidR="00CB7D9A" w:rsidRDefault="00CB7D9A" w:rsidP="00D9073C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CB7D9A" w:rsidRDefault="00503A9A" w:rsidP="00D9073C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კომუნიკაციის </w:t>
      </w:r>
      <w:r w:rsidR="00CB7D9A" w:rsidRPr="004E42DF">
        <w:rPr>
          <w:rFonts w:ascii="Sylfaen" w:hAnsi="Sylfaen"/>
          <w:b/>
          <w:sz w:val="20"/>
          <w:szCs w:val="20"/>
          <w:lang w:val="ka-GE"/>
        </w:rPr>
        <w:t xml:space="preserve"> უნარი</w:t>
      </w:r>
    </w:p>
    <w:p w:rsidR="003B3329" w:rsidRPr="003B3329" w:rsidRDefault="003B3329" w:rsidP="00D9073C">
      <w:pPr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აქვს:</w:t>
      </w:r>
    </w:p>
    <w:p w:rsidR="00CB7D9A" w:rsidRPr="002E2340" w:rsidRDefault="00CB7D9A" w:rsidP="00D9073C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0"/>
          <w:szCs w:val="20"/>
          <w:lang w:val="pt-PT"/>
        </w:rPr>
      </w:pPr>
      <w:r>
        <w:rPr>
          <w:rFonts w:ascii="Sylfaen" w:hAnsi="Sylfaen"/>
          <w:sz w:val="20"/>
          <w:szCs w:val="20"/>
          <w:lang w:val="ka-GE"/>
        </w:rPr>
        <w:t xml:space="preserve">საქართველოს ბუნების, ეკონომიკური, სოციალური, პოლიტიკური და რეგიონების გეოგრაფიის  </w:t>
      </w:r>
      <w:r w:rsidR="00503A9A">
        <w:rPr>
          <w:rFonts w:ascii="Sylfaen" w:hAnsi="Sylfaen"/>
          <w:sz w:val="20"/>
          <w:szCs w:val="20"/>
          <w:lang w:val="ka-GE"/>
        </w:rPr>
        <w:t>შესახებ პრეზენტაციის გაკეთებადა</w:t>
      </w:r>
      <w:r w:rsidR="00456F85">
        <w:rPr>
          <w:rFonts w:ascii="Sylfaen" w:hAnsi="Sylfaen"/>
          <w:sz w:val="20"/>
          <w:szCs w:val="20"/>
          <w:lang w:val="en-US"/>
        </w:rPr>
        <w:t xml:space="preserve"> </w:t>
      </w:r>
      <w:r w:rsidR="00503A9A">
        <w:rPr>
          <w:rFonts w:ascii="Sylfaen" w:hAnsi="Sylfaen"/>
          <w:sz w:val="20"/>
          <w:szCs w:val="20"/>
          <w:lang w:val="ka-GE"/>
        </w:rPr>
        <w:t xml:space="preserve">ინტერესებული </w:t>
      </w:r>
      <w:r w:rsidR="00456F85">
        <w:rPr>
          <w:rFonts w:ascii="Sylfaen" w:hAnsi="Sylfaen"/>
          <w:sz w:val="20"/>
          <w:szCs w:val="20"/>
          <w:lang w:val="en-US"/>
        </w:rPr>
        <w:t xml:space="preserve"> </w:t>
      </w:r>
      <w:r w:rsidR="00503A9A">
        <w:rPr>
          <w:rFonts w:ascii="Sylfaen" w:hAnsi="Sylfaen"/>
          <w:sz w:val="20"/>
          <w:szCs w:val="20"/>
          <w:lang w:val="ka-GE"/>
        </w:rPr>
        <w:t>საზოგადოების წინაშე.</w:t>
      </w:r>
    </w:p>
    <w:p w:rsidR="002E2340" w:rsidRPr="003B3329" w:rsidRDefault="002E2340" w:rsidP="002E2340">
      <w:pPr>
        <w:pStyle w:val="ListParagraph"/>
        <w:spacing w:after="0"/>
        <w:ind w:left="810"/>
        <w:jc w:val="both"/>
        <w:rPr>
          <w:rFonts w:ascii="Sylfaen" w:hAnsi="Sylfaen"/>
          <w:bCs/>
          <w:sz w:val="20"/>
          <w:szCs w:val="20"/>
          <w:lang w:val="pt-PT"/>
        </w:rPr>
      </w:pPr>
    </w:p>
    <w:p w:rsidR="00C07F02" w:rsidRPr="00503A9A" w:rsidRDefault="00A97B1B" w:rsidP="00D9073C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377D25">
        <w:rPr>
          <w:rFonts w:ascii="Sylfaen" w:hAnsi="Sylfaen"/>
          <w:b/>
          <w:sz w:val="20"/>
          <w:szCs w:val="20"/>
          <w:lang w:val="ka-GE"/>
        </w:rPr>
        <w:t>სასწავლო კურსზე დაშვების წინაპირობები:</w:t>
      </w:r>
      <w:r w:rsidR="00F81B6A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7C12CD" w:rsidRPr="00A7704E">
        <w:rPr>
          <w:rFonts w:ascii="Sylfaen" w:hAnsi="Sylfaen"/>
          <w:sz w:val="20"/>
          <w:szCs w:val="20"/>
          <w:lang w:val="ka-GE"/>
        </w:rPr>
        <w:t>კურსი</w:t>
      </w:r>
      <w:r w:rsidR="000361D3">
        <w:rPr>
          <w:rFonts w:ascii="Sylfaen" w:hAnsi="Sylfaen"/>
          <w:sz w:val="20"/>
          <w:szCs w:val="20"/>
          <w:lang w:val="ka-GE"/>
        </w:rPr>
        <w:t>ს შესწავლა</w:t>
      </w:r>
      <w:r w:rsidR="007C12CD" w:rsidRPr="00A7704E">
        <w:rPr>
          <w:rFonts w:ascii="Sylfaen" w:hAnsi="Sylfaen"/>
          <w:sz w:val="20"/>
          <w:szCs w:val="20"/>
          <w:lang w:val="ka-GE"/>
        </w:rPr>
        <w:t xml:space="preserve"> წინაპირობებს არ მოითხოვს.</w:t>
      </w:r>
    </w:p>
    <w:p w:rsidR="0085139E" w:rsidRDefault="0085139E" w:rsidP="00D9073C">
      <w:pPr>
        <w:spacing w:after="0"/>
        <w:jc w:val="both"/>
        <w:rPr>
          <w:rFonts w:ascii="Sylfaen" w:hAnsi="Sylfaen"/>
          <w:b/>
          <w:bCs/>
          <w:sz w:val="20"/>
          <w:szCs w:val="20"/>
          <w:lang w:val="en-US"/>
        </w:rPr>
      </w:pPr>
    </w:p>
    <w:p w:rsidR="006D04A0" w:rsidRPr="000F7025" w:rsidRDefault="0085139E" w:rsidP="006D04A0">
      <w:p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4E42DF">
        <w:rPr>
          <w:rFonts w:ascii="Sylfaen" w:hAnsi="Sylfaen"/>
          <w:b/>
          <w:bCs/>
          <w:sz w:val="20"/>
          <w:szCs w:val="20"/>
          <w:lang w:val="ka-GE"/>
        </w:rPr>
        <w:t>სწავლებისა და სწავლის მეთოდები</w:t>
      </w:r>
      <w:r w:rsidRPr="004E42DF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  <w:r w:rsidRPr="004E42DF">
        <w:rPr>
          <w:rFonts w:ascii="Sylfaen" w:hAnsi="Sylfaen"/>
          <w:bCs/>
          <w:sz w:val="20"/>
          <w:szCs w:val="20"/>
          <w:lang w:val="ka-GE"/>
        </w:rPr>
        <w:t xml:space="preserve">კურსის სწავლებისას გამოიყენება შემდეგი მეთოდები: </w:t>
      </w:r>
      <w:r w:rsidR="003B3329">
        <w:rPr>
          <w:rFonts w:ascii="Sylfaen" w:hAnsi="Sylfaen"/>
          <w:bCs/>
          <w:sz w:val="20"/>
          <w:szCs w:val="20"/>
          <w:lang w:val="ka-GE"/>
        </w:rPr>
        <w:t>სალექციო მეთოდი</w:t>
      </w:r>
      <w:r w:rsidRPr="004E42DF">
        <w:rPr>
          <w:rFonts w:ascii="Sylfaen" w:hAnsi="Sylfaen"/>
          <w:bCs/>
          <w:sz w:val="20"/>
          <w:szCs w:val="20"/>
          <w:lang w:val="ka-GE"/>
        </w:rPr>
        <w:t xml:space="preserve">, პრაქტიკული მეცადინეობა, </w:t>
      </w:r>
      <w:r w:rsidR="004474BF">
        <w:rPr>
          <w:rFonts w:ascii="Sylfaen" w:hAnsi="Sylfaen"/>
          <w:bCs/>
          <w:sz w:val="20"/>
          <w:szCs w:val="20"/>
          <w:lang w:val="ka-GE"/>
        </w:rPr>
        <w:t xml:space="preserve">დემონსტრირების, </w:t>
      </w:r>
      <w:r w:rsidRPr="004E42DF">
        <w:rPr>
          <w:rFonts w:ascii="Sylfaen" w:hAnsi="Sylfaen"/>
          <w:bCs/>
          <w:sz w:val="20"/>
          <w:szCs w:val="20"/>
          <w:lang w:val="ka-GE"/>
        </w:rPr>
        <w:t>წიგნზე და რუკაზე  მუშაობის მეთოდი, დისკუსია</w:t>
      </w:r>
      <w:r w:rsidR="006D04A0">
        <w:rPr>
          <w:rFonts w:ascii="Sylfaen" w:hAnsi="Sylfaen"/>
          <w:bCs/>
          <w:sz w:val="20"/>
          <w:szCs w:val="20"/>
          <w:lang w:val="ka-GE"/>
        </w:rPr>
        <w:t xml:space="preserve">/დებატები. </w:t>
      </w:r>
      <w:r w:rsidR="006D04A0" w:rsidRPr="000F7025">
        <w:rPr>
          <w:rFonts w:ascii="Sylfaen" w:hAnsi="Sylfaen"/>
          <w:bCs/>
          <w:sz w:val="20"/>
          <w:szCs w:val="20"/>
          <w:lang w:val="ka-GE"/>
        </w:rPr>
        <w:t xml:space="preserve">აგრეთვე, </w:t>
      </w:r>
      <w:r w:rsidR="006D04A0" w:rsidRPr="000F7025">
        <w:rPr>
          <w:rFonts w:ascii="Sylfaen" w:hAnsi="Sylfaen"/>
          <w:sz w:val="20"/>
          <w:szCs w:val="20"/>
          <w:lang w:val="ka-GE"/>
        </w:rPr>
        <w:t xml:space="preserve">სემესტრის განმავლობაში სტუდენტს შესაძლებლობა ექნება მიიღოს მონაწილეობა ყოველკვირეულ 2 საათიან ინდივიდუალურ მუშაობში. </w:t>
      </w:r>
      <w:r w:rsidR="006D04A0" w:rsidRPr="000F7025">
        <w:rPr>
          <w:rFonts w:ascii="Sylfaen" w:hAnsi="Sylfaen"/>
          <w:sz w:val="20"/>
          <w:szCs w:val="20"/>
          <w:lang w:val="pt-PT"/>
        </w:rPr>
        <w:t xml:space="preserve"> სწავლის პერიოდში გათვალისწინებულია შუალედური </w:t>
      </w:r>
      <w:r w:rsidR="006D04A0" w:rsidRPr="000F7025">
        <w:rPr>
          <w:rFonts w:ascii="Sylfaen" w:hAnsi="Sylfaen"/>
          <w:sz w:val="20"/>
          <w:szCs w:val="20"/>
          <w:lang w:val="ka-GE"/>
        </w:rPr>
        <w:t>შეფასებ</w:t>
      </w:r>
      <w:r w:rsidR="006D04A0">
        <w:rPr>
          <w:rFonts w:ascii="Sylfaen" w:hAnsi="Sylfaen"/>
          <w:sz w:val="20"/>
          <w:szCs w:val="20"/>
          <w:lang w:val="ka-GE"/>
        </w:rPr>
        <w:t>ები</w:t>
      </w:r>
      <w:r w:rsidR="006D04A0" w:rsidRPr="000F7025">
        <w:rPr>
          <w:rFonts w:ascii="Sylfaen" w:hAnsi="Sylfaen"/>
          <w:sz w:val="20"/>
          <w:szCs w:val="20"/>
          <w:lang w:val="pt-PT"/>
        </w:rPr>
        <w:t>, ხოლო ბოლოს –</w:t>
      </w:r>
      <w:r w:rsidR="006D04A0" w:rsidRPr="000F7025">
        <w:rPr>
          <w:rFonts w:ascii="Sylfaen" w:hAnsi="Sylfaen"/>
          <w:sz w:val="20"/>
          <w:szCs w:val="20"/>
          <w:lang w:val="ka-GE"/>
        </w:rPr>
        <w:t xml:space="preserve"> დასკვნითი გამოცდა.</w:t>
      </w:r>
    </w:p>
    <w:p w:rsidR="0085139E" w:rsidRPr="004E42DF" w:rsidRDefault="0085139E" w:rsidP="00D9073C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85139E" w:rsidRPr="004E42DF" w:rsidRDefault="0085139E" w:rsidP="00D9073C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4E42DF">
        <w:rPr>
          <w:rFonts w:ascii="Sylfaen" w:hAnsi="Sylfaen"/>
          <w:b/>
          <w:bCs/>
          <w:sz w:val="20"/>
          <w:szCs w:val="20"/>
          <w:lang w:val="de-DE"/>
        </w:rPr>
        <w:t xml:space="preserve">სასწავლო კურსის შინაარსი: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8062"/>
        <w:gridCol w:w="1009"/>
      </w:tblGrid>
      <w:tr w:rsidR="00A97B1B" w:rsidRPr="001F3E9D" w:rsidTr="002D21F1">
        <w:tc>
          <w:tcPr>
            <w:tcW w:w="1117" w:type="dxa"/>
            <w:vAlign w:val="center"/>
          </w:tcPr>
          <w:p w:rsidR="00A97B1B" w:rsidRPr="00684792" w:rsidRDefault="00A97B1B" w:rsidP="00D9073C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sz w:val="20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სასწავლო კვირა</w:t>
            </w:r>
          </w:p>
        </w:tc>
        <w:tc>
          <w:tcPr>
            <w:tcW w:w="8062" w:type="dxa"/>
            <w:vAlign w:val="center"/>
          </w:tcPr>
          <w:p w:rsidR="00A97B1B" w:rsidRPr="00684792" w:rsidRDefault="00A97B1B" w:rsidP="00D9073C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szCs w:val="16"/>
                <w:lang w:val="de-DE"/>
              </w:rPr>
            </w:pPr>
            <w:r w:rsidRPr="00684792">
              <w:rPr>
                <w:rFonts w:ascii="Sylfaen" w:hAnsi="Sylfaen"/>
                <w:b/>
                <w:bCs/>
                <w:szCs w:val="16"/>
              </w:rPr>
              <w:t>თემა</w:t>
            </w:r>
          </w:p>
        </w:tc>
        <w:tc>
          <w:tcPr>
            <w:tcW w:w="1009" w:type="dxa"/>
          </w:tcPr>
          <w:p w:rsidR="00A97B1B" w:rsidRPr="00684792" w:rsidRDefault="00A97B1B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შენიშვნა</w:t>
            </w:r>
          </w:p>
        </w:tc>
      </w:tr>
      <w:tr w:rsidR="00A97B1B" w:rsidRPr="001F3E9D" w:rsidTr="002D21F1">
        <w:tc>
          <w:tcPr>
            <w:tcW w:w="1117" w:type="dxa"/>
            <w:vAlign w:val="center"/>
          </w:tcPr>
          <w:p w:rsidR="00A97B1B" w:rsidRPr="006F74D8" w:rsidRDefault="00A97B1B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</w:t>
            </w:r>
          </w:p>
        </w:tc>
        <w:tc>
          <w:tcPr>
            <w:tcW w:w="8062" w:type="dxa"/>
          </w:tcPr>
          <w:p w:rsidR="00A97B1B" w:rsidRPr="00FD14C5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Cs/>
                <w:sz w:val="20"/>
                <w:szCs w:val="20"/>
                <w:lang w:val="de-DE"/>
              </w:rPr>
            </w:pPr>
            <w:proofErr w:type="gramStart"/>
            <w:r w:rsidRPr="00874467">
              <w:rPr>
                <w:rFonts w:ascii="Sylfaen" w:hAnsi="Sylfaen"/>
                <w:b/>
                <w:bCs/>
                <w:sz w:val="20"/>
                <w:szCs w:val="20"/>
                <w:lang w:val="es-PR"/>
              </w:rPr>
              <w:t>საგნის</w:t>
            </w:r>
            <w:proofErr w:type="gramEnd"/>
            <w:r w:rsidRPr="00874467">
              <w:rPr>
                <w:rFonts w:ascii="Sylfaen" w:hAnsi="Sylfaen"/>
                <w:b/>
                <w:bCs/>
                <w:sz w:val="20"/>
                <w:szCs w:val="20"/>
                <w:lang w:val="es-PR"/>
              </w:rPr>
              <w:t xml:space="preserve"> შესწავლის მიზანი და ამოცანები.</w:t>
            </w:r>
            <w:r w:rsidRPr="00FD14C5">
              <w:rPr>
                <w:rFonts w:ascii="Sylfaen" w:hAnsi="Sylfaen"/>
                <w:bCs/>
                <w:sz w:val="20"/>
                <w:szCs w:val="20"/>
                <w:lang w:val="es-PR"/>
              </w:rPr>
              <w:t xml:space="preserve">  საქართველოს </w:t>
            </w:r>
            <w:r w:rsidR="004243E8" w:rsidRPr="00FD14C5">
              <w:rPr>
                <w:rFonts w:ascii="Sylfaen" w:hAnsi="Sylfaen"/>
                <w:bCs/>
                <w:sz w:val="20"/>
                <w:szCs w:val="20"/>
                <w:lang w:val="ka-GE"/>
              </w:rPr>
              <w:t>მდებარეობა</w:t>
            </w:r>
            <w:r w:rsidRPr="00FD14C5">
              <w:rPr>
                <w:rFonts w:ascii="Sylfaen" w:hAnsi="Sylfaen"/>
                <w:bCs/>
                <w:sz w:val="20"/>
                <w:szCs w:val="20"/>
                <w:lang w:val="es-PR"/>
              </w:rPr>
              <w:t xml:space="preserve"> და საზღვრები. მისი </w:t>
            </w:r>
            <w:r w:rsidR="00455491" w:rsidRPr="00FD14C5">
              <w:rPr>
                <w:rFonts w:ascii="Sylfaen" w:hAnsi="Sylfaen"/>
                <w:bCs/>
                <w:sz w:val="20"/>
                <w:szCs w:val="20"/>
                <w:lang w:val="ka-GE"/>
              </w:rPr>
              <w:t>სამეურნეო და ტურისტულ–რეკრეაციული შეფასება.</w:t>
            </w:r>
          </w:p>
        </w:tc>
        <w:tc>
          <w:tcPr>
            <w:tcW w:w="1009" w:type="dxa"/>
          </w:tcPr>
          <w:p w:rsidR="00A97B1B" w:rsidRPr="001F3E9D" w:rsidRDefault="00A97B1B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A97B1B" w:rsidRPr="001F3E9D" w:rsidTr="002D21F1">
        <w:tc>
          <w:tcPr>
            <w:tcW w:w="1117" w:type="dxa"/>
            <w:vAlign w:val="center"/>
          </w:tcPr>
          <w:p w:rsidR="00A97B1B" w:rsidRPr="006F74D8" w:rsidRDefault="00A97B1B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2</w:t>
            </w:r>
          </w:p>
        </w:tc>
        <w:tc>
          <w:tcPr>
            <w:tcW w:w="8062" w:type="dxa"/>
          </w:tcPr>
          <w:p w:rsidR="00A97B1B" w:rsidRPr="00FD14C5" w:rsidRDefault="002D21F1" w:rsidP="00D9073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 xml:space="preserve">საქართველოს ბუნებრივი პირობები და </w:t>
            </w:r>
            <w:r w:rsidR="00455491" w:rsidRPr="00874467">
              <w:rPr>
                <w:rFonts w:ascii="Sylfaen" w:hAnsi="Sylfaen" w:cs="Sylfaen"/>
                <w:b/>
                <w:sz w:val="20"/>
                <w:szCs w:val="20"/>
              </w:rPr>
              <w:t>რესურსები</w:t>
            </w:r>
            <w:r w:rsidR="0087446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 w:rsidR="00455491" w:rsidRPr="00FD14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მათი </w:t>
            </w:r>
            <w:r w:rsidR="00455491" w:rsidRPr="00FD14C5">
              <w:rPr>
                <w:rFonts w:ascii="Sylfaen" w:hAnsi="Sylfaen"/>
                <w:bCs/>
                <w:sz w:val="20"/>
                <w:szCs w:val="20"/>
                <w:lang w:val="ka-GE"/>
              </w:rPr>
              <w:t>სამეურნეო და ტურისტულ–რეკრეაციული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  შეფასება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   რელიეფი</w:t>
            </w:r>
            <w:r w:rsidRPr="00FD14C5">
              <w:rPr>
                <w:rFonts w:ascii="AcadNusx" w:hAnsi="AcadNusx" w:cs="Sylfaen"/>
                <w:sz w:val="20"/>
                <w:szCs w:val="20"/>
              </w:rPr>
              <w:t xml:space="preserve">, </w:t>
            </w:r>
            <w:r w:rsidRPr="00FD14C5">
              <w:rPr>
                <w:rFonts w:ascii="Sylfaen" w:hAnsi="Sylfaen" w:cs="Sylfaen"/>
                <w:sz w:val="20"/>
                <w:szCs w:val="20"/>
              </w:rPr>
              <w:t>ჰავა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87446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FD14C5">
              <w:rPr>
                <w:rFonts w:ascii="Sylfaen" w:hAnsi="Sylfaen" w:cs="Sylfaen"/>
                <w:sz w:val="20"/>
                <w:szCs w:val="20"/>
              </w:rPr>
              <w:t>ჰიდროგრაფიულიქსელი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</w:p>
        </w:tc>
        <w:tc>
          <w:tcPr>
            <w:tcW w:w="1009" w:type="dxa"/>
          </w:tcPr>
          <w:p w:rsidR="00A97B1B" w:rsidRPr="001F3E9D" w:rsidRDefault="00A97B1B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3</w:t>
            </w:r>
          </w:p>
        </w:tc>
        <w:tc>
          <w:tcPr>
            <w:tcW w:w="8062" w:type="dxa"/>
            <w:vAlign w:val="center"/>
          </w:tcPr>
          <w:p w:rsidR="002D21F1" w:rsidRPr="00FD14C5" w:rsidRDefault="002D21F1" w:rsidP="00D907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ნიადაგური</w:t>
            </w:r>
            <w:r w:rsidR="00B7286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საფარი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87446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FD14C5">
              <w:rPr>
                <w:rFonts w:ascii="Sylfaen" w:hAnsi="Sylfaen" w:cs="Sylfaen"/>
                <w:sz w:val="20"/>
                <w:szCs w:val="20"/>
              </w:rPr>
              <w:t>მიწის რესურსები, მინერალური რესურსები, ბიორესურსები.</w:t>
            </w:r>
            <w:r w:rsidR="0087446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r w:rsidR="00455491" w:rsidRPr="00FD14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შავი ზღვა.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4</w:t>
            </w:r>
          </w:p>
        </w:tc>
        <w:tc>
          <w:tcPr>
            <w:tcW w:w="8062" w:type="dxa"/>
            <w:vAlign w:val="center"/>
          </w:tcPr>
          <w:p w:rsidR="002D21F1" w:rsidRPr="00FD14C5" w:rsidRDefault="002D21F1" w:rsidP="00D907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საქართველოს მოსახლეობა</w:t>
            </w:r>
            <w:r w:rsidR="00455491"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მისი </w:t>
            </w:r>
            <w:r w:rsidR="00455491" w:rsidRPr="0087446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ტურისტულ–რეკრეაციული</w:t>
            </w:r>
            <w:r w:rsidR="00455491"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თავისებურებები:</w:t>
            </w:r>
            <w:r w:rsidR="00455491" w:rsidRPr="00FD14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საქართველოს მოსახლეობის  </w:t>
            </w:r>
            <w:r w:rsidR="00455491" w:rsidRPr="00FD14C5">
              <w:rPr>
                <w:rFonts w:ascii="Sylfaen" w:hAnsi="Sylfaen" w:cs="Sylfaen"/>
                <w:sz w:val="20"/>
                <w:szCs w:val="20"/>
                <w:lang w:val="ka-GE"/>
              </w:rPr>
              <w:t>რაოდენობა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,   </w:t>
            </w:r>
            <w:r w:rsidR="00455491" w:rsidRPr="00FD14C5">
              <w:rPr>
                <w:rFonts w:ascii="Sylfaen" w:hAnsi="Sylfaen" w:cs="Sylfaen"/>
                <w:sz w:val="20"/>
                <w:szCs w:val="20"/>
                <w:lang w:val="ka-GE"/>
              </w:rPr>
              <w:t>კვლავწარმოება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5</w:t>
            </w:r>
          </w:p>
        </w:tc>
        <w:tc>
          <w:tcPr>
            <w:tcW w:w="8062" w:type="dxa"/>
          </w:tcPr>
          <w:p w:rsidR="002D21F1" w:rsidRPr="00874467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Cs/>
                <w:sz w:val="20"/>
                <w:szCs w:val="20"/>
                <w:lang w:val="en-US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მოსახლეობის სტრუქტურა და  რეგიონული თავისებურებანი.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 განსხლება და ურბანიზაცია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6-7</w:t>
            </w:r>
          </w:p>
        </w:tc>
        <w:tc>
          <w:tcPr>
            <w:tcW w:w="8062" w:type="dxa"/>
          </w:tcPr>
          <w:p w:rsidR="002D21F1" w:rsidRPr="00FD14C5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D14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8</w:t>
            </w:r>
          </w:p>
        </w:tc>
        <w:tc>
          <w:tcPr>
            <w:tcW w:w="8062" w:type="dxa"/>
          </w:tcPr>
          <w:p w:rsidR="002D21F1" w:rsidRPr="00FD14C5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საქართველოს ეროვნული მეურნეობის ზოგადი დახასიათება</w:t>
            </w:r>
            <w:r w:rsidR="00994EE2"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მისი როლი</w:t>
            </w:r>
            <w:r w:rsidR="00994EE2" w:rsidRPr="0087446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ტურისტულ–რეკრეაციულ საქმიანობაში</w:t>
            </w: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 w:rsidRPr="00FD14C5">
              <w:rPr>
                <w:rFonts w:ascii="Sylfaen" w:hAnsi="Sylfaen" w:cs="Sylfaen"/>
                <w:sz w:val="20"/>
                <w:szCs w:val="20"/>
              </w:rPr>
              <w:t>სათბობ–ენერგეტიკული მრეწველობა. მეტალურგია, მანქანათმშენებლობა, ქიმიური მრეწველობა, საშენ მასალათა მრეწველობა, ხე–ტყის მრეწველობა, მსუბუქი მრეწველობა, საქართველოს მრეწველობის ტრადიციული დარგები: ღვინის მრეწველობა, საკონსერვო მრეწველობა, ჩაის მრეწველობა, საკონსერვო მრეწველობა, მინერალურიწყლების ჩამოსხმა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5E55FF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9</w:t>
            </w:r>
          </w:p>
        </w:tc>
        <w:tc>
          <w:tcPr>
            <w:tcW w:w="8062" w:type="dxa"/>
            <w:vAlign w:val="center"/>
          </w:tcPr>
          <w:p w:rsidR="002D21F1" w:rsidRPr="00874467" w:rsidRDefault="002D21F1" w:rsidP="00D9073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საქართველოს აგროწარმოება</w:t>
            </w:r>
            <w:r w:rsidR="0087446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10</w:t>
            </w:r>
          </w:p>
        </w:tc>
        <w:tc>
          <w:tcPr>
            <w:tcW w:w="8062" w:type="dxa"/>
          </w:tcPr>
          <w:p w:rsidR="002D21F1" w:rsidRPr="00FD14C5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ტურიზმი–ქვეყნის ეკონომიკის პრიორიტეტული დარგი</w:t>
            </w:r>
            <w:r w:rsidR="00994EE2"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–</w:t>
            </w:r>
            <w:r w:rsidR="00994EE2" w:rsidRPr="008744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რეკრეაციული </w:t>
            </w:r>
            <w:r w:rsidR="00994EE2" w:rsidRPr="00FD14C5">
              <w:rPr>
                <w:rFonts w:ascii="Sylfaen" w:hAnsi="Sylfaen" w:cs="Sylfaen"/>
                <w:sz w:val="20"/>
                <w:szCs w:val="20"/>
                <w:lang w:val="ka-GE"/>
              </w:rPr>
              <w:t>მეურნეობის გეოგრაფია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11</w:t>
            </w:r>
          </w:p>
        </w:tc>
        <w:tc>
          <w:tcPr>
            <w:tcW w:w="8062" w:type="dxa"/>
          </w:tcPr>
          <w:p w:rsidR="002D21F1" w:rsidRPr="00FD14C5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საქართველოს ტრანსპორტი.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 საგარეო </w:t>
            </w:r>
            <w:r w:rsidR="00994EE2" w:rsidRPr="00FD14C5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კავშირურთიერთობები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12</w:t>
            </w:r>
          </w:p>
        </w:tc>
        <w:tc>
          <w:tcPr>
            <w:tcW w:w="8062" w:type="dxa"/>
          </w:tcPr>
          <w:p w:rsidR="002D21F1" w:rsidRPr="00FD14C5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სოციალური გეოგრაფია: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 საქართველოს ისტორიულ–კულტურული ღირსშესანიშნაობები და მათი დაცვა. არქიტექტურული ძეგლები,  ხალხური ტრადიციები, ხალხური დღესასწაულები, 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ხ</w:t>
            </w:r>
            <w:r w:rsidRPr="00FD14C5">
              <w:rPr>
                <w:rFonts w:ascii="Sylfaen" w:hAnsi="Sylfaen" w:cs="Sylfaen"/>
                <w:sz w:val="20"/>
                <w:szCs w:val="20"/>
              </w:rPr>
              <w:t>ალხური თამაშები და სპორტი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13-14</w:t>
            </w:r>
          </w:p>
        </w:tc>
        <w:tc>
          <w:tcPr>
            <w:tcW w:w="8062" w:type="dxa"/>
          </w:tcPr>
          <w:p w:rsidR="002D21F1" w:rsidRPr="00FD14C5" w:rsidRDefault="002D21F1" w:rsidP="00D9073C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  <w:r w:rsidRPr="00FD14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2D21F1" w:rsidRPr="001F3E9D" w:rsidTr="002D21F1">
        <w:tc>
          <w:tcPr>
            <w:tcW w:w="1117" w:type="dxa"/>
            <w:vAlign w:val="center"/>
          </w:tcPr>
          <w:p w:rsidR="002D21F1" w:rsidRPr="006F74D8" w:rsidRDefault="002D21F1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15</w:t>
            </w:r>
          </w:p>
        </w:tc>
        <w:tc>
          <w:tcPr>
            <w:tcW w:w="8062" w:type="dxa"/>
          </w:tcPr>
          <w:p w:rsidR="002D21F1" w:rsidRPr="00FD14C5" w:rsidRDefault="00994EE2" w:rsidP="00D9073C">
            <w:pPr>
              <w:spacing w:after="0" w:line="240" w:lineRule="auto"/>
              <w:jc w:val="both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საეკლესიო, სამედიცინო და სამხედრო გეოგრაფია.</w:t>
            </w:r>
            <w:r w:rsidRPr="00FD14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D21F1" w:rsidRPr="00FD14C5">
              <w:rPr>
                <w:rFonts w:ascii="Sylfaen" w:hAnsi="Sylfaen" w:cs="Sylfaen"/>
                <w:sz w:val="20"/>
                <w:szCs w:val="20"/>
              </w:rPr>
              <w:t>საქართველოს გარემოს მდგრადი განვითარება</w:t>
            </w:r>
            <w:r w:rsidRPr="00FD14C5">
              <w:rPr>
                <w:rFonts w:ascii="Sylfaen" w:hAnsi="Sylfaen" w:cs="Sylfaen"/>
                <w:sz w:val="20"/>
                <w:szCs w:val="20"/>
                <w:lang w:val="ka-GE"/>
              </w:rPr>
              <w:t>–საქართველოს გეოპოლიტიკური და პოლიტიკურ–გეოგრაფიული პრობლემები</w:t>
            </w:r>
            <w:r w:rsid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2D21F1" w:rsidRPr="001F3E9D" w:rsidRDefault="002D21F1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491E67" w:rsidRPr="001F3E9D" w:rsidTr="007822A2">
        <w:tc>
          <w:tcPr>
            <w:tcW w:w="1117" w:type="dxa"/>
            <w:vAlign w:val="center"/>
          </w:tcPr>
          <w:p w:rsidR="00491E67" w:rsidRPr="006F74D8" w:rsidRDefault="00491E67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16</w:t>
            </w:r>
          </w:p>
        </w:tc>
        <w:tc>
          <w:tcPr>
            <w:tcW w:w="8062" w:type="dxa"/>
            <w:vAlign w:val="center"/>
          </w:tcPr>
          <w:p w:rsidR="00491E67" w:rsidRPr="00FD14C5" w:rsidRDefault="00491E67" w:rsidP="00D907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საქართველოს რეგიონული გეოგრაფია: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 აჭარის, აფხაზეთის ა</w:t>
            </w:r>
            <w:r w:rsidR="00CB7D9A" w:rsidRPr="00FD14C5">
              <w:rPr>
                <w:rFonts w:ascii="Sylfaen" w:hAnsi="Sylfaen" w:cs="Sylfaen"/>
                <w:sz w:val="20"/>
                <w:szCs w:val="20"/>
                <w:lang w:val="ka-GE"/>
              </w:rPr>
              <w:t>ვტონომიური რესპუბლიკა,</w:t>
            </w:r>
            <w:r w:rsidRPr="00FD14C5">
              <w:rPr>
                <w:rFonts w:ascii="Sylfaen" w:hAnsi="Sylfaen" w:cs="Sylfaen"/>
                <w:sz w:val="20"/>
                <w:szCs w:val="20"/>
              </w:rPr>
              <w:t xml:space="preserve">კახეთი, </w:t>
            </w:r>
            <w:r w:rsidR="00291D1E" w:rsidRPr="00FD14C5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ჩრდილო აღმოსავლეთი მთიანი ისტორიულ–გეოგრაფიული რეგიონები ფშავი, მთიულეთი, ხევი. ხევსურეთი, თუშეთი</w:t>
            </w:r>
            <w:r w:rsidR="00CB7D9A" w:rsidRPr="00FD14C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491E67" w:rsidRPr="001F3E9D" w:rsidRDefault="00491E67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491E67" w:rsidRPr="001F3E9D" w:rsidTr="007822A2">
        <w:tc>
          <w:tcPr>
            <w:tcW w:w="1117" w:type="dxa"/>
            <w:vAlign w:val="center"/>
          </w:tcPr>
          <w:p w:rsidR="00491E67" w:rsidRPr="006F74D8" w:rsidRDefault="00491E67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17</w:t>
            </w:r>
          </w:p>
        </w:tc>
        <w:tc>
          <w:tcPr>
            <w:tcW w:w="8062" w:type="dxa"/>
            <w:vAlign w:val="center"/>
          </w:tcPr>
          <w:p w:rsidR="00491E67" w:rsidRPr="00874467" w:rsidRDefault="00291D1E" w:rsidP="00D9073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 w:cs="Sylfaen"/>
                <w:b/>
                <w:sz w:val="20"/>
                <w:szCs w:val="20"/>
              </w:rPr>
              <w:t>ქვემო ქართლი,</w:t>
            </w:r>
            <w:r w:rsidR="00491E67" w:rsidRPr="00874467">
              <w:rPr>
                <w:rFonts w:ascii="Sylfaen" w:hAnsi="Sylfaen" w:cs="Sylfaen"/>
                <w:b/>
                <w:sz w:val="20"/>
                <w:szCs w:val="20"/>
              </w:rPr>
              <w:t>შიდა ქართლი. სამცხე</w:t>
            </w:r>
            <w:r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, </w:t>
            </w:r>
            <w:r w:rsidR="00491E67" w:rsidRPr="00874467">
              <w:rPr>
                <w:rFonts w:ascii="Sylfaen" w:hAnsi="Sylfaen" w:cs="Sylfaen"/>
                <w:b/>
                <w:sz w:val="20"/>
                <w:szCs w:val="20"/>
              </w:rPr>
              <w:t>ჯავახეთი, რაჭა</w:t>
            </w:r>
            <w:r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, </w:t>
            </w:r>
            <w:r w:rsidR="00491E67" w:rsidRPr="00874467">
              <w:rPr>
                <w:rFonts w:ascii="Sylfaen" w:hAnsi="Sylfaen" w:cs="Sylfaen"/>
                <w:b/>
                <w:sz w:val="20"/>
                <w:szCs w:val="20"/>
              </w:rPr>
              <w:t>ლეჩხუმი</w:t>
            </w:r>
            <w:r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,</w:t>
            </w:r>
            <w:r w:rsidR="00491E67" w:rsidRPr="00874467">
              <w:rPr>
                <w:rFonts w:ascii="Sylfaen" w:hAnsi="Sylfaen" w:cs="Sylfaen"/>
                <w:b/>
                <w:sz w:val="20"/>
                <w:szCs w:val="20"/>
              </w:rPr>
              <w:t xml:space="preserve"> სვანეთი</w:t>
            </w:r>
            <w:r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,</w:t>
            </w:r>
            <w:r w:rsidR="00491E67" w:rsidRPr="00874467">
              <w:rPr>
                <w:rFonts w:ascii="Sylfaen" w:hAnsi="Sylfaen" w:cs="Sylfaen"/>
                <w:b/>
                <w:sz w:val="20"/>
                <w:szCs w:val="20"/>
              </w:rPr>
              <w:t>იმერეთი, გურია</w:t>
            </w:r>
            <w:r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, </w:t>
            </w:r>
            <w:r w:rsidR="00491E67" w:rsidRPr="00874467">
              <w:rPr>
                <w:rFonts w:ascii="Sylfaen" w:hAnsi="Sylfaen" w:cs="Sylfaen"/>
                <w:b/>
                <w:sz w:val="20"/>
                <w:szCs w:val="20"/>
              </w:rPr>
              <w:t>სამეგრელო</w:t>
            </w:r>
            <w:r w:rsidR="00CB7D9A" w:rsidRPr="008744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</w:tc>
        <w:tc>
          <w:tcPr>
            <w:tcW w:w="1009" w:type="dxa"/>
          </w:tcPr>
          <w:p w:rsidR="00491E67" w:rsidRPr="001F3E9D" w:rsidRDefault="00491E67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491E67" w:rsidRPr="001F3E9D" w:rsidTr="002D21F1">
        <w:tc>
          <w:tcPr>
            <w:tcW w:w="1117" w:type="dxa"/>
            <w:vAlign w:val="center"/>
          </w:tcPr>
          <w:p w:rsidR="00491E67" w:rsidRPr="005134A6" w:rsidRDefault="00491E67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18-19</w:t>
            </w:r>
          </w:p>
        </w:tc>
        <w:tc>
          <w:tcPr>
            <w:tcW w:w="8062" w:type="dxa"/>
          </w:tcPr>
          <w:p w:rsidR="00491E67" w:rsidRPr="00874467" w:rsidRDefault="00491E67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დასკვნითი გამოცდა</w:t>
            </w:r>
          </w:p>
        </w:tc>
        <w:tc>
          <w:tcPr>
            <w:tcW w:w="1009" w:type="dxa"/>
          </w:tcPr>
          <w:p w:rsidR="00491E67" w:rsidRPr="001F3E9D" w:rsidRDefault="00491E67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491E67" w:rsidRPr="001F3E9D" w:rsidTr="002D21F1">
        <w:tc>
          <w:tcPr>
            <w:tcW w:w="1117" w:type="dxa"/>
            <w:vAlign w:val="center"/>
          </w:tcPr>
          <w:p w:rsidR="00491E67" w:rsidRPr="005134A6" w:rsidRDefault="00491E67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lastRenderedPageBreak/>
              <w:t>20-21</w:t>
            </w:r>
          </w:p>
        </w:tc>
        <w:tc>
          <w:tcPr>
            <w:tcW w:w="8062" w:type="dxa"/>
          </w:tcPr>
          <w:p w:rsidR="00491E67" w:rsidRPr="00874467" w:rsidRDefault="00491E67" w:rsidP="00D9073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446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განმეორებითი გამოცდა</w:t>
            </w:r>
          </w:p>
        </w:tc>
        <w:tc>
          <w:tcPr>
            <w:tcW w:w="1009" w:type="dxa"/>
          </w:tcPr>
          <w:p w:rsidR="00491E67" w:rsidRPr="001F3E9D" w:rsidRDefault="00491E67" w:rsidP="00D9073C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</w:tbl>
    <w:p w:rsidR="004474BF" w:rsidRDefault="004474BF" w:rsidP="004474BF">
      <w:pPr>
        <w:pStyle w:val="BodyText"/>
        <w:spacing w:before="0" w:beforeAutospacing="0" w:after="0" w:afterAutospacing="0"/>
        <w:jc w:val="both"/>
        <w:rPr>
          <w:rFonts w:ascii="Sylfaen" w:hAnsi="Sylfaen"/>
          <w:sz w:val="20"/>
          <w:szCs w:val="16"/>
          <w:lang w:val="pt-PT"/>
        </w:rPr>
      </w:pPr>
      <w:r w:rsidRPr="000609BE">
        <w:rPr>
          <w:rFonts w:ascii="Sylfaen" w:hAnsi="Sylfaen"/>
          <w:b/>
          <w:bCs/>
          <w:sz w:val="20"/>
          <w:szCs w:val="20"/>
          <w:lang w:val="pt-PT"/>
        </w:rPr>
        <w:t>შეფასებ</w:t>
      </w:r>
      <w:r w:rsidRPr="000609BE">
        <w:rPr>
          <w:rFonts w:ascii="Sylfaen" w:hAnsi="Sylfaen"/>
          <w:b/>
          <w:bCs/>
          <w:sz w:val="20"/>
          <w:szCs w:val="20"/>
          <w:lang w:val="ka-GE"/>
        </w:rPr>
        <w:t>ის კრიტერიუმები</w:t>
      </w:r>
      <w:r w:rsidRPr="000609BE">
        <w:rPr>
          <w:rFonts w:ascii="Sylfaen" w:hAnsi="Sylfaen"/>
          <w:b/>
          <w:bCs/>
          <w:sz w:val="20"/>
          <w:szCs w:val="20"/>
          <w:lang w:val="pt-PT"/>
        </w:rPr>
        <w:t>:</w:t>
      </w:r>
      <w:r w:rsidRPr="00BB2C03">
        <w:rPr>
          <w:rFonts w:ascii="Sylfaen" w:hAnsi="Sylfaen"/>
          <w:b/>
          <w:bCs/>
          <w:sz w:val="22"/>
          <w:szCs w:val="22"/>
          <w:lang w:val="pt-PT"/>
        </w:rPr>
        <w:t xml:space="preserve">  </w:t>
      </w:r>
      <w:r w:rsidRPr="00122C94">
        <w:rPr>
          <w:rFonts w:ascii="Sylfaen" w:hAnsi="Sylfaen"/>
          <w:sz w:val="20"/>
          <w:szCs w:val="16"/>
          <w:lang w:val="pt-PT"/>
        </w:rPr>
        <w:t>შეფასების კომპონენტები, მათი მოკლე აღწერა და შესაძლო ქულათა მაქსიმუმი მოტანილია ცხრილში:</w:t>
      </w:r>
    </w:p>
    <w:p w:rsidR="004474BF" w:rsidRPr="00122C94" w:rsidRDefault="004474BF" w:rsidP="004474BF">
      <w:pPr>
        <w:pStyle w:val="BodyText"/>
        <w:spacing w:before="0" w:beforeAutospacing="0" w:after="0" w:afterAutospacing="0"/>
        <w:jc w:val="both"/>
        <w:rPr>
          <w:rFonts w:ascii="Sylfaen" w:hAnsi="Sylfaen"/>
          <w:sz w:val="20"/>
          <w:szCs w:val="16"/>
          <w:lang w:val="pt-P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664"/>
        <w:gridCol w:w="5670"/>
        <w:gridCol w:w="1817"/>
      </w:tblGrid>
      <w:tr w:rsidR="004474BF" w:rsidRPr="00EA7DAF" w:rsidTr="000A25CC">
        <w:tc>
          <w:tcPr>
            <w:tcW w:w="2243" w:type="dxa"/>
            <w:gridSpan w:val="2"/>
            <w:vAlign w:val="center"/>
          </w:tcPr>
          <w:p w:rsidR="004474BF" w:rsidRPr="0049518A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49518A">
              <w:rPr>
                <w:rFonts w:ascii="Sylfaen" w:hAnsi="Sylfaen"/>
                <w:b/>
                <w:bCs/>
                <w:sz w:val="18"/>
                <w:szCs w:val="18"/>
              </w:rPr>
              <w:t>შეფასებისკომპონენტები</w:t>
            </w:r>
          </w:p>
        </w:tc>
        <w:tc>
          <w:tcPr>
            <w:tcW w:w="5670" w:type="dxa"/>
            <w:vAlign w:val="center"/>
          </w:tcPr>
          <w:p w:rsidR="004474BF" w:rsidRPr="0049518A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49518A">
              <w:rPr>
                <w:rFonts w:ascii="Sylfaen" w:hAnsi="Sylfaen"/>
                <w:b/>
                <w:bCs/>
                <w:sz w:val="18"/>
                <w:szCs w:val="18"/>
              </w:rPr>
              <w:t>მოკლეაღწერა</w:t>
            </w:r>
          </w:p>
        </w:tc>
        <w:tc>
          <w:tcPr>
            <w:tcW w:w="1813" w:type="dxa"/>
            <w:vAlign w:val="center"/>
          </w:tcPr>
          <w:p w:rsidR="004474BF" w:rsidRPr="0049518A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49518A">
              <w:rPr>
                <w:rFonts w:ascii="Sylfaen" w:hAnsi="Sylfaen"/>
                <w:b/>
                <w:bCs/>
                <w:sz w:val="18"/>
                <w:szCs w:val="18"/>
              </w:rPr>
              <w:t>მაქსიმალურიქულა</w:t>
            </w:r>
          </w:p>
        </w:tc>
      </w:tr>
      <w:tr w:rsidR="004474BF" w:rsidRPr="00EA7DAF" w:rsidTr="000A25CC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4474BF" w:rsidRPr="00523B62" w:rsidRDefault="004474BF" w:rsidP="000A25CC">
            <w:pPr>
              <w:spacing w:after="0"/>
              <w:ind w:left="113" w:right="113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523B6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შუალედური შეფასებები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474BF" w:rsidRPr="00B72868" w:rsidRDefault="00B72868" w:rsidP="00B72868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92741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ყოველკვირეული გამოკითხვა</w:t>
            </w:r>
          </w:p>
        </w:tc>
        <w:tc>
          <w:tcPr>
            <w:tcW w:w="5670" w:type="dxa"/>
          </w:tcPr>
          <w:p w:rsidR="004474BF" w:rsidRPr="00EF09C0" w:rsidRDefault="00B72868" w:rsidP="000A25CC">
            <w:pPr>
              <w:spacing w:after="0"/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371F42">
              <w:rPr>
                <w:rFonts w:ascii="Sylfaen" w:hAnsi="Sylfaen" w:cs="Sylfaen"/>
                <w:sz w:val="18"/>
                <w:szCs w:val="18"/>
                <w:lang w:val="ka-GE"/>
              </w:rPr>
              <w:t>ტარდება ყოველკვირეულ მეცადინეობაზე</w:t>
            </w:r>
            <w:r w:rsidRPr="00371F42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 xml:space="preserve"> წერითი/ზეპირი გამოკითხვის სახით. შეფასება ტარდება  10-ჯერ</w:t>
            </w:r>
            <w:r w:rsidRPr="00371F42">
              <w:rPr>
                <w:rFonts w:ascii="Sylfaen" w:hAnsi="Sylfaen" w:cs="Sylfaen"/>
                <w:noProof/>
                <w:sz w:val="18"/>
                <w:szCs w:val="18"/>
              </w:rPr>
              <w:t xml:space="preserve"> </w:t>
            </w:r>
            <w:r w:rsidRPr="00371F42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თითოეული ფასდება 2 (ორი) ქულით.</w:t>
            </w:r>
          </w:p>
        </w:tc>
        <w:tc>
          <w:tcPr>
            <w:tcW w:w="1813" w:type="dxa"/>
            <w:vAlign w:val="center"/>
          </w:tcPr>
          <w:p w:rsidR="004474BF" w:rsidRPr="00523B62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2</w:t>
            </w:r>
            <w:r w:rsidRPr="00523B6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0</w:t>
            </w:r>
          </w:p>
        </w:tc>
      </w:tr>
      <w:tr w:rsidR="004474BF" w:rsidRPr="00EA7DAF" w:rsidTr="000A25CC">
        <w:trPr>
          <w:trHeight w:val="111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474BF" w:rsidRDefault="004474BF" w:rsidP="000A25CC">
            <w:pPr>
              <w:spacing w:after="0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474BF" w:rsidRPr="00DE7437" w:rsidRDefault="004474BF" w:rsidP="000A25CC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DE743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პრეზენტაცია</w:t>
            </w:r>
          </w:p>
        </w:tc>
        <w:tc>
          <w:tcPr>
            <w:tcW w:w="5670" w:type="dxa"/>
          </w:tcPr>
          <w:p w:rsidR="004474BF" w:rsidRPr="00EF09C0" w:rsidRDefault="004474BF" w:rsidP="000A25CC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>განვლილი მასალის საფუ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ძ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>ველზე სტუდენტი ამზადებს პედაგოგთან შეთანხმებით  მისთვის სასურველ საკითხს და ახდენს მის პრეზენტაციას ინფორმაციული ტექნოლო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გიების გამოყენებით, სემესტრში ორ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>ჯერ. თითოეული პრეზენტაცია ფასდება 5 ქულით.</w:t>
            </w:r>
          </w:p>
        </w:tc>
        <w:tc>
          <w:tcPr>
            <w:tcW w:w="1813" w:type="dxa"/>
            <w:vAlign w:val="center"/>
          </w:tcPr>
          <w:p w:rsidR="004474BF" w:rsidRPr="00523B62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1</w:t>
            </w:r>
            <w:r w:rsidRPr="00523B6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0</w:t>
            </w:r>
          </w:p>
        </w:tc>
      </w:tr>
      <w:tr w:rsidR="004474BF" w:rsidRPr="00EA7DAF" w:rsidTr="000A25C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474BF" w:rsidRPr="0049518A" w:rsidRDefault="004474BF" w:rsidP="000A25CC">
            <w:pPr>
              <w:spacing w:after="0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474BF" w:rsidRPr="00DE7437" w:rsidRDefault="004474BF" w:rsidP="000A25CC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DE743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ტესტირება</w:t>
            </w:r>
          </w:p>
        </w:tc>
        <w:tc>
          <w:tcPr>
            <w:tcW w:w="5670" w:type="dxa"/>
          </w:tcPr>
          <w:p w:rsidR="004474BF" w:rsidRPr="00EF09C0" w:rsidRDefault="004474BF" w:rsidP="000A25CC">
            <w:pPr>
              <w:spacing w:after="0"/>
              <w:jc w:val="both"/>
              <w:rPr>
                <w:rFonts w:ascii="Sylfaen" w:hAnsi="Sylfaen"/>
                <w:bCs/>
                <w:sz w:val="18"/>
                <w:szCs w:val="18"/>
              </w:rPr>
            </w:pP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შესწავლილი მასალის საფუძველზე ტარდება წერითი ფორმით (ტესტირებით), მოიცავს 10 დახურულ 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კითხვას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>, თითოეული ფასდება 1(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ერთი) ქულით, და 4 ღია ტიპის კითხვას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>, თითოეული ფასდება 5(ხუთი) ქულით (ტარდება საგამოცდო ცენტრის მიერ)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.</w:t>
            </w:r>
          </w:p>
        </w:tc>
        <w:tc>
          <w:tcPr>
            <w:tcW w:w="1813" w:type="dxa"/>
            <w:vAlign w:val="center"/>
          </w:tcPr>
          <w:p w:rsidR="004474BF" w:rsidRPr="00523B62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3</w:t>
            </w:r>
            <w:r w:rsidRPr="00523B62">
              <w:rPr>
                <w:rFonts w:ascii="Sylfaen" w:hAnsi="Sylfaen"/>
                <w:b/>
                <w:bCs/>
                <w:sz w:val="18"/>
                <w:szCs w:val="16"/>
              </w:rPr>
              <w:t>0</w:t>
            </w:r>
          </w:p>
        </w:tc>
      </w:tr>
      <w:tr w:rsidR="004474BF" w:rsidRPr="00EA7DAF" w:rsidTr="000A25CC">
        <w:tc>
          <w:tcPr>
            <w:tcW w:w="2243" w:type="dxa"/>
            <w:gridSpan w:val="2"/>
          </w:tcPr>
          <w:p w:rsidR="004474BF" w:rsidRDefault="004474BF" w:rsidP="000A25CC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  <w:p w:rsidR="004474BF" w:rsidRPr="00EF09C0" w:rsidRDefault="004474BF" w:rsidP="000A25CC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EF09C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დასკვნითი გამოცდა</w:t>
            </w:r>
          </w:p>
        </w:tc>
        <w:tc>
          <w:tcPr>
            <w:tcW w:w="5670" w:type="dxa"/>
          </w:tcPr>
          <w:p w:rsidR="004474BF" w:rsidRPr="00EF09C0" w:rsidRDefault="004474BF" w:rsidP="000A25CC">
            <w:pPr>
              <w:spacing w:after="0"/>
              <w:jc w:val="both"/>
              <w:rPr>
                <w:rFonts w:ascii="Sylfaen" w:hAnsi="Sylfaen"/>
                <w:bCs/>
                <w:sz w:val="18"/>
                <w:szCs w:val="18"/>
              </w:rPr>
            </w:pP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შესწავლილი მასალის საფუძველზე ტარდება წერითი ფორმით (ტესტირებით), მოიცავს 10 დახურულ 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კითხვა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ს, თითოეული ფასდება 1(ერთი) ქულით, და 6 ღია 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კითხვა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>, თითოეული ფასდება 5(ხუთი) ქულით (ტარდება საგამოცდო ცენტრის მიერ)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.</w:t>
            </w:r>
          </w:p>
        </w:tc>
        <w:tc>
          <w:tcPr>
            <w:tcW w:w="1813" w:type="dxa"/>
            <w:vAlign w:val="center"/>
          </w:tcPr>
          <w:p w:rsidR="004474BF" w:rsidRPr="00523B62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 w:rsidRPr="00523B62">
              <w:rPr>
                <w:rFonts w:ascii="Sylfaen" w:hAnsi="Sylfaen"/>
                <w:b/>
                <w:bCs/>
                <w:sz w:val="18"/>
                <w:szCs w:val="16"/>
              </w:rPr>
              <w:t>40</w:t>
            </w:r>
          </w:p>
        </w:tc>
      </w:tr>
      <w:tr w:rsidR="004474BF" w:rsidRPr="00EA7DAF" w:rsidTr="000A25CC">
        <w:tc>
          <w:tcPr>
            <w:tcW w:w="2243" w:type="dxa"/>
            <w:gridSpan w:val="2"/>
            <w:tcBorders>
              <w:right w:val="single" w:sz="4" w:space="0" w:color="auto"/>
            </w:tcBorders>
          </w:tcPr>
          <w:p w:rsidR="004474BF" w:rsidRPr="00EF09C0" w:rsidRDefault="004474BF" w:rsidP="000A25CC">
            <w:pPr>
              <w:spacing w:after="0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EF09C0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სულ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474BF" w:rsidRPr="0049518A" w:rsidRDefault="004474BF" w:rsidP="000A25CC">
            <w:pPr>
              <w:spacing w:after="0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813" w:type="dxa"/>
            <w:vAlign w:val="center"/>
          </w:tcPr>
          <w:p w:rsidR="004474BF" w:rsidRPr="00EF09C0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EF09C0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100</w:t>
            </w:r>
          </w:p>
        </w:tc>
      </w:tr>
    </w:tbl>
    <w:p w:rsidR="004474BF" w:rsidRDefault="004474BF" w:rsidP="004474BF">
      <w:pPr>
        <w:spacing w:before="100" w:beforeAutospacing="1" w:after="100" w:afterAutospacing="1"/>
        <w:rPr>
          <w:rFonts w:ascii="Sylfaen" w:hAnsi="Sylfaen"/>
          <w:lang w:val="ka-GE"/>
        </w:rPr>
      </w:pPr>
    </w:p>
    <w:p w:rsidR="004474BF" w:rsidRDefault="004474BF" w:rsidP="004474BF">
      <w:pPr>
        <w:spacing w:before="100" w:beforeAutospacing="1" w:after="100" w:afterAutospacing="1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შეფასების სქემები: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4474BF" w:rsidRPr="003234D2" w:rsidTr="000A25CC">
        <w:tc>
          <w:tcPr>
            <w:tcW w:w="10031" w:type="dxa"/>
          </w:tcPr>
          <w:p w:rsidR="004474BF" w:rsidRPr="003234D2" w:rsidRDefault="004474BF" w:rsidP="000A25C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  <w:p w:rsidR="004474BF" w:rsidRPr="003234D2" w:rsidRDefault="004474BF" w:rsidP="00DF7D91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შეფასების კრიტერიუმები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ღია (წერითი)კითხვებისათვის</w:t>
            </w: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:</w:t>
            </w:r>
          </w:p>
          <w:p w:rsidR="004474BF" w:rsidRPr="003234D2" w:rsidRDefault="004474BF" w:rsidP="000A25CC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5 ქულა</w:t>
            </w:r>
            <w:r w:rsidRPr="003234D2">
              <w:rPr>
                <w:rFonts w:ascii="Sylfaen" w:hAnsi="Sylfaen" w:cs="Sylfaen"/>
                <w:sz w:val="18"/>
                <w:szCs w:val="18"/>
                <w:lang w:val="ka-GE"/>
              </w:rPr>
              <w:t>-</w:t>
            </w:r>
            <w:r w:rsidRPr="00E123A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საკითხი ზუსტად და ამომწურავად არის გადმოცემული, ავლენს საკითხთან დაკავშირებული მასალის სრულყოფილ ცოდნას, ჩანს რომ </w:t>
            </w:r>
            <w:r w:rsidRPr="00E123A6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bookmarkStart w:id="0" w:name="_GoBack"/>
            <w:bookmarkEnd w:id="0"/>
            <w:r w:rsidR="00D65889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E123A6">
              <w:rPr>
                <w:rFonts w:ascii="Sylfaen" w:hAnsi="Sylfaen" w:cs="Sylfaen"/>
                <w:sz w:val="18"/>
                <w:szCs w:val="18"/>
                <w:lang w:val="ka-GE"/>
              </w:rPr>
              <w:t>კრიტიკულად</w:t>
            </w:r>
            <w:r w:rsidR="00D65889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E123A6">
              <w:rPr>
                <w:rFonts w:ascii="Sylfaen" w:hAnsi="Sylfaen" w:cs="Sylfaen"/>
                <w:sz w:val="18"/>
                <w:szCs w:val="18"/>
                <w:lang w:val="ka-GE"/>
              </w:rPr>
              <w:t>არის</w:t>
            </w:r>
            <w:r w:rsidR="00D65889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E123A6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r w:rsidRPr="00E123A6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E123A6">
              <w:rPr>
                <w:rFonts w:ascii="Sylfaen" w:hAnsi="Sylfaen" w:cs="Sylfaen"/>
                <w:sz w:val="18"/>
                <w:szCs w:val="18"/>
                <w:lang w:val="ka-GE"/>
              </w:rPr>
              <w:t>სტუდენტი</w:t>
            </w:r>
            <w:r w:rsidR="00D65889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E123A6">
              <w:rPr>
                <w:rFonts w:ascii="Sylfaen" w:hAnsi="Sylfaen" w:cs="Sylfaen"/>
                <w:sz w:val="18"/>
                <w:szCs w:val="18"/>
                <w:lang w:val="ka-GE"/>
              </w:rPr>
              <w:t>სრულყოფილად</w:t>
            </w:r>
            <w:r w:rsidR="00D65889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E123A6">
              <w:rPr>
                <w:rFonts w:ascii="Sylfaen" w:hAnsi="Sylfaen" w:cs="Sylfaen"/>
                <w:sz w:val="18"/>
                <w:szCs w:val="18"/>
                <w:lang w:val="ka-GE"/>
              </w:rPr>
              <w:t>ფლობს</w:t>
            </w:r>
            <w:r w:rsidR="00D65889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E123A6">
              <w:rPr>
                <w:rFonts w:ascii="Sylfaen" w:hAnsi="Sylfaen" w:cs="Sylfaen"/>
                <w:sz w:val="18"/>
                <w:szCs w:val="18"/>
                <w:lang w:val="ka-GE"/>
              </w:rPr>
              <w:t>ტერმინოლოგიას და ნათლად აყალიბებს საკითხთან დაკავშირებულ იდეებსა და მოსაზრებებს.</w:t>
            </w:r>
          </w:p>
          <w:p w:rsidR="004474BF" w:rsidRDefault="004474BF" w:rsidP="000A25CC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4 ქულა</w:t>
            </w:r>
            <w:r w:rsidRPr="003234D2">
              <w:rPr>
                <w:rFonts w:ascii="Sylfaen" w:hAnsi="Sylfaen" w:cs="Sylfaen"/>
                <w:sz w:val="18"/>
                <w:szCs w:val="18"/>
                <w:lang w:val="ka-GE"/>
              </w:rPr>
              <w:t>-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საკითხი სრულად არის წარმოდგენილი,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ავლენს საკითხთან დაკავშირებული მასალის ძირითადი ასპექტების (კომპონენტების) საფუძვლიან ცოდნას, თუმცა ფიქსირდება გარკვეული ხარვეზები, ჩანს რომ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r w:rsidRPr="00D377AF">
              <w:rPr>
                <w:rFonts w:ascii="Sylfaen" w:hAnsi="Sylfaen" w:cs="Calibri"/>
                <w:sz w:val="18"/>
                <w:szCs w:val="18"/>
                <w:lang w:val="ka-GE"/>
              </w:rPr>
              <w:t xml:space="preserve">საკმარისად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სტუდენტიფლობსტერმინოლოგიას და დამაჯერებლად აყალიბებს საკითხთან დაკავშირებულ იდეებსა და მოსაზრებებს.</w:t>
            </w:r>
          </w:p>
          <w:p w:rsidR="004474BF" w:rsidRDefault="004474BF" w:rsidP="000A25CC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3 ქულა</w:t>
            </w:r>
            <w:r w:rsidRPr="003234D2">
              <w:rPr>
                <w:rFonts w:ascii="Sylfaen" w:hAnsi="Sylfaen" w:cs="Sylfaen"/>
                <w:sz w:val="18"/>
                <w:szCs w:val="18"/>
                <w:lang w:val="ka-GE"/>
              </w:rPr>
              <w:t>-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საკითხთან დაკავშირებული მასალის მნიშვნელოვანი კომპონენტები წარმოდგენილია არასრულად,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დაშვებულია არაარსებითი ხასიათის შეცდომა, ჩანს რომ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r w:rsidR="006C2B9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სუსტად</w:t>
            </w:r>
            <w:r w:rsidR="006C2B9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არის</w:t>
            </w:r>
            <w:r w:rsidR="006C2B9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სტუდენტისუსტადფლობსტერმინოლოგიას და არადამაჯერებლად აყალიბებს საკითხთან დაკავშირებულ იდეებსა და მოსაზრებებს.</w:t>
            </w:r>
          </w:p>
          <w:p w:rsidR="004474BF" w:rsidRDefault="004474BF" w:rsidP="000A25CC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2 ქულა</w:t>
            </w:r>
            <w:r w:rsidRPr="003234D2">
              <w:rPr>
                <w:rFonts w:ascii="Sylfaen" w:hAnsi="Sylfaen" w:cs="Sylfaen"/>
                <w:sz w:val="18"/>
                <w:szCs w:val="18"/>
                <w:lang w:val="ka-GE"/>
              </w:rPr>
              <w:t>-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წარმოდგენილია საკითხთან დაკავშირებული მასალის მნიშვნელოვანი კომპონენტების  მცირე ნაწილი,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ავლენს საკითხთან დაკავშირებული მასლის ზედაპირულ ცოდნას, დაშვებულია არსებითი ხასიათის შეცდომა, ჩანს რომ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r w:rsidR="0043157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არ</w:t>
            </w:r>
            <w:r w:rsidR="0043157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არის</w:t>
            </w:r>
            <w:r w:rsidR="0043157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სტუდენტს</w:t>
            </w:r>
            <w:r w:rsidRPr="00D377AF">
              <w:rPr>
                <w:rFonts w:ascii="Sylfaen" w:hAnsi="Sylfaen" w:cs="Calibri"/>
                <w:sz w:val="18"/>
                <w:szCs w:val="18"/>
                <w:lang w:val="ka-GE"/>
              </w:rPr>
              <w:t xml:space="preserve"> უჭირს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ტერმინოლოგიის გამოყენება და საკითხთან დაკავშირებული იდეებისა და მოსაზრებების ჩამოყალიბება.</w:t>
            </w:r>
          </w:p>
          <w:p w:rsidR="004474BF" w:rsidRDefault="004474BF" w:rsidP="000A25CC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1 ქულა</w:t>
            </w:r>
            <w:r w:rsidRPr="003234D2">
              <w:rPr>
                <w:rFonts w:ascii="Sylfaen" w:hAnsi="Sylfaen" w:cs="Sylfaen"/>
                <w:sz w:val="18"/>
                <w:szCs w:val="18"/>
                <w:lang w:val="ka-GE"/>
              </w:rPr>
              <w:t>-</w:t>
            </w:r>
            <w:r w:rsidRPr="00D377AF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წარმოდგენილია საკითხთან დაკავშირებული მასალის მხოლოდ ცალკეული ფრაგმენტები,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ავლენს საკითხთან დაკავშირებული მასლის მწირ ცოდნას, ფიქსირდება არსებითი სახის შეცდომები, ჩანს რომ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r w:rsidR="00DA6ED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არა</w:t>
            </w:r>
            <w:r w:rsidR="00DA6ED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რის</w:t>
            </w:r>
            <w:r w:rsidR="00DA6ED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სტუდენტი</w:t>
            </w:r>
            <w:r w:rsidR="000371D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ვერ</w:t>
            </w:r>
            <w:r w:rsidR="000371D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ფლობს</w:t>
            </w:r>
            <w:r w:rsidR="000371D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ტერმინოლოგიას და ვერ აყალიბებს საკითხთან დაკავშირებულ იდეებსა და მოსაზრებებს.</w:t>
            </w:r>
          </w:p>
          <w:p w:rsidR="004474BF" w:rsidRPr="003234D2" w:rsidRDefault="004474BF" w:rsidP="000A25CC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3234D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0 ქულა</w:t>
            </w:r>
            <w:r w:rsidRPr="003234D2">
              <w:rPr>
                <w:rFonts w:ascii="Sylfaen" w:hAnsi="Sylfaen" w:cs="Sylfaen"/>
                <w:sz w:val="18"/>
                <w:szCs w:val="18"/>
                <w:lang w:val="ka-GE"/>
              </w:rPr>
              <w:t>-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საკითხი არ 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</w:rPr>
              <w:t>არის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წარმოდგენილი ან არსებითად მცდარია,  სტუდენტი ვერ მსჯელობს,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ვერ აყალიბებს საკითხთან დაკავშირებულ იდეებსა და მოსაზრებებს.</w:t>
            </w:r>
          </w:p>
        </w:tc>
      </w:tr>
      <w:tr w:rsidR="004474BF" w:rsidRPr="003234D2" w:rsidTr="000A25CC">
        <w:trPr>
          <w:trHeight w:val="1605"/>
        </w:trPr>
        <w:tc>
          <w:tcPr>
            <w:tcW w:w="10031" w:type="dxa"/>
            <w:tcBorders>
              <w:bottom w:val="single" w:sz="4" w:space="0" w:color="auto"/>
            </w:tcBorders>
          </w:tcPr>
          <w:p w:rsidR="004474BF" w:rsidRPr="0058635A" w:rsidRDefault="004474BF" w:rsidP="000A25CC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</w:p>
          <w:p w:rsidR="004474BF" w:rsidRPr="0058635A" w:rsidRDefault="0015479D" w:rsidP="000A25CC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ყოველკვირეული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გამოკითხვი</w:t>
            </w:r>
            <w:proofErr w:type="spellEnd"/>
            <w:r w:rsidR="004474BF" w:rsidRPr="0058635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 შეფასების კრიტერიუმები:</w:t>
            </w:r>
            <w:r w:rsidR="00801085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</w:p>
          <w:p w:rsidR="004474BF" w:rsidRPr="0058635A" w:rsidRDefault="004474BF" w:rsidP="000A25C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2 </w:t>
            </w:r>
            <w:r w:rsidR="000F748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ქულა</w:t>
            </w:r>
            <w:r w:rsidRPr="0058635A">
              <w:rPr>
                <w:rFonts w:ascii="Sylfaen" w:hAnsi="Sylfaen"/>
                <w:bCs/>
                <w:sz w:val="18"/>
                <w:szCs w:val="18"/>
                <w:lang w:val="ka-GE"/>
              </w:rPr>
              <w:t>-</w:t>
            </w:r>
            <w:r w:rsidRPr="0058635A">
              <w:rPr>
                <w:rFonts w:ascii="Sylfaen" w:hAnsi="Sylfaen"/>
                <w:sz w:val="18"/>
                <w:szCs w:val="18"/>
                <w:lang w:val="ka-GE"/>
              </w:rPr>
              <w:t>სტუდენტი სრულყოფილად პასუხობს დასმულ შეკითხვას/შეკითხვებს</w:t>
            </w:r>
          </w:p>
          <w:p w:rsidR="004474BF" w:rsidRPr="0058635A" w:rsidRDefault="004474BF" w:rsidP="000A25CC">
            <w:pPr>
              <w:spacing w:after="0" w:line="240" w:lineRule="auto"/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1 </w:t>
            </w:r>
            <w:r w:rsidR="000F748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ქულა</w:t>
            </w:r>
            <w:r w:rsidRPr="0058635A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 - </w:t>
            </w:r>
            <w:r w:rsidRPr="0058635A">
              <w:rPr>
                <w:rFonts w:ascii="Sylfaen" w:hAnsi="Sylfaen"/>
                <w:sz w:val="18"/>
                <w:szCs w:val="18"/>
                <w:lang w:val="ka-GE"/>
              </w:rPr>
              <w:t>სენტი არადამაჯერებლად პასუხობს დასმულ შეკითხვას/შეკითხვებს</w:t>
            </w:r>
          </w:p>
          <w:p w:rsidR="004474BF" w:rsidRPr="0058635A" w:rsidRDefault="004474BF" w:rsidP="000A25CC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0</w:t>
            </w:r>
            <w:r w:rsidR="000F748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ქულა</w:t>
            </w:r>
            <w:r w:rsidRPr="0058635A">
              <w:rPr>
                <w:rFonts w:ascii="Sylfaen" w:hAnsi="Sylfaen"/>
                <w:bCs/>
                <w:sz w:val="18"/>
                <w:szCs w:val="18"/>
                <w:lang w:val="ka-GE"/>
              </w:rPr>
              <w:t>-სტუდენტი არასწორად პასუხობს კითხვას.</w:t>
            </w:r>
          </w:p>
          <w:p w:rsidR="004474BF" w:rsidRPr="0058635A" w:rsidRDefault="004474BF" w:rsidP="000A25CC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4474BF" w:rsidRPr="003234D2" w:rsidTr="000A25CC">
        <w:trPr>
          <w:trHeight w:val="1145"/>
        </w:trPr>
        <w:tc>
          <w:tcPr>
            <w:tcW w:w="10031" w:type="dxa"/>
            <w:tcBorders>
              <w:top w:val="single" w:sz="4" w:space="0" w:color="auto"/>
            </w:tcBorders>
          </w:tcPr>
          <w:p w:rsidR="00D63AD5" w:rsidRDefault="00D63AD5" w:rsidP="000A25CC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</w:p>
          <w:p w:rsidR="004474BF" w:rsidRPr="0058635A" w:rsidRDefault="004474BF" w:rsidP="000A25CC">
            <w:pPr>
              <w:spacing w:after="0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635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დახურული კითხვის  </w:t>
            </w: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შეფასების  კრიტერიუმები:</w:t>
            </w:r>
          </w:p>
          <w:p w:rsidR="004474BF" w:rsidRPr="0058635A" w:rsidRDefault="004474BF" w:rsidP="000A25C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1</w:t>
            </w:r>
            <w:r w:rsidR="000F748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 </w:t>
            </w: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ქულა</w:t>
            </w:r>
            <w:r w:rsidRPr="0058635A">
              <w:rPr>
                <w:rFonts w:ascii="Sylfaen" w:hAnsi="Sylfaen"/>
                <w:bCs/>
                <w:sz w:val="18"/>
                <w:szCs w:val="18"/>
                <w:lang w:val="ka-GE"/>
              </w:rPr>
              <w:t>-</w:t>
            </w:r>
            <w:r w:rsidRPr="0058635A">
              <w:rPr>
                <w:rFonts w:ascii="Sylfaen" w:hAnsi="Sylfaen"/>
                <w:sz w:val="18"/>
                <w:szCs w:val="18"/>
                <w:lang w:val="ka-GE"/>
              </w:rPr>
              <w:t>სტუდენტი სწორად პასუხობს დასმულ შეკითხვას.</w:t>
            </w:r>
          </w:p>
          <w:p w:rsidR="004474BF" w:rsidRPr="0058635A" w:rsidRDefault="004474BF" w:rsidP="000A25CC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0</w:t>
            </w:r>
            <w:r w:rsidR="000F748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58635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ქულა</w:t>
            </w:r>
            <w:r w:rsidRPr="0058635A">
              <w:rPr>
                <w:rFonts w:ascii="Sylfaen" w:hAnsi="Sylfaen"/>
                <w:bCs/>
                <w:sz w:val="18"/>
                <w:szCs w:val="18"/>
                <w:lang w:val="ka-GE"/>
              </w:rPr>
              <w:t>-სტუდენტი არასწორად პასუხობს კითხვას.</w:t>
            </w:r>
          </w:p>
          <w:p w:rsidR="004474BF" w:rsidRPr="0058635A" w:rsidRDefault="004474BF" w:rsidP="000A25CC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</w:p>
        </w:tc>
      </w:tr>
    </w:tbl>
    <w:p w:rsidR="0085139E" w:rsidRDefault="0085139E" w:rsidP="00D9073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6D04A0" w:rsidRDefault="006D04A0" w:rsidP="00D9073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D63AD5" w:rsidRPr="00D63AD5" w:rsidRDefault="00D63AD5" w:rsidP="00383DDA">
      <w:pPr>
        <w:ind w:left="-709"/>
        <w:jc w:val="center"/>
        <w:rPr>
          <w:rFonts w:ascii="Sylfaen" w:hAnsi="Sylfaen"/>
          <w:lang w:val="ka-GE"/>
        </w:rPr>
      </w:pPr>
      <w:r w:rsidRPr="00833CF7">
        <w:rPr>
          <w:rFonts w:ascii="Sylfaen" w:hAnsi="Sylfaen"/>
          <w:b/>
          <w:bCs/>
          <w:sz w:val="20"/>
          <w:szCs w:val="16"/>
          <w:lang w:val="ka-GE"/>
        </w:rPr>
        <w:t>პრეზენტაციის შეფასების კრიტერიუმები</w:t>
      </w:r>
      <w:r>
        <w:rPr>
          <w:rFonts w:ascii="Sylfaen" w:hAnsi="Sylfaen"/>
          <w:b/>
          <w:bCs/>
          <w:sz w:val="20"/>
          <w:szCs w:val="16"/>
          <w:lang w:val="ka-GE"/>
        </w:rPr>
        <w:t xml:space="preserve"> (მაქსიმ. ქულა -5)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87"/>
        <w:gridCol w:w="3119"/>
        <w:gridCol w:w="3260"/>
      </w:tblGrid>
      <w:tr w:rsidR="00D63AD5" w:rsidRPr="00036424" w:rsidTr="00F035C7">
        <w:trPr>
          <w:trHeight w:val="1412"/>
        </w:trPr>
        <w:tc>
          <w:tcPr>
            <w:tcW w:w="852" w:type="dxa"/>
            <w:vAlign w:val="center"/>
          </w:tcPr>
          <w:p w:rsidR="00D63AD5" w:rsidRPr="007E49A6" w:rsidRDefault="00D63AD5" w:rsidP="00F035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7E49A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ქულა</w:t>
            </w:r>
          </w:p>
        </w:tc>
        <w:tc>
          <w:tcPr>
            <w:tcW w:w="2687" w:type="dxa"/>
            <w:vAlign w:val="center"/>
          </w:tcPr>
          <w:p w:rsidR="00D63AD5" w:rsidRPr="007E49A6" w:rsidRDefault="00D63AD5" w:rsidP="00F035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7E49A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პრობლემის 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განსზღვრა </w:t>
            </w:r>
          </w:p>
        </w:tc>
        <w:tc>
          <w:tcPr>
            <w:tcW w:w="3119" w:type="dxa"/>
            <w:vAlign w:val="center"/>
          </w:tcPr>
          <w:p w:rsidR="00D63AD5" w:rsidRPr="007E49A6" w:rsidRDefault="00D63AD5" w:rsidP="00F035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პრობლემის გადაჭრა ანალიზი</w:t>
            </w:r>
          </w:p>
        </w:tc>
        <w:tc>
          <w:tcPr>
            <w:tcW w:w="3260" w:type="dxa"/>
            <w:vAlign w:val="center"/>
          </w:tcPr>
          <w:p w:rsidR="00D63AD5" w:rsidRPr="005679AA" w:rsidRDefault="00D63AD5" w:rsidP="00F035C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5679AA">
              <w:rPr>
                <w:rFonts w:ascii="Sylfaen" w:hAnsi="Sylfaen" w:cs="Sylfaen"/>
                <w:b/>
                <w:sz w:val="18"/>
                <w:szCs w:val="18"/>
              </w:rPr>
              <w:t>მომზადებ</w:t>
            </w:r>
            <w:r w:rsidRPr="005679A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ული ინფორმაციის</w:t>
            </w:r>
          </w:p>
          <w:p w:rsidR="00D63AD5" w:rsidRPr="005679AA" w:rsidRDefault="00D63AD5" w:rsidP="00F035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679AA">
              <w:rPr>
                <w:rFonts w:ascii="Sylfaen" w:hAnsi="Sylfaen" w:cs="Sylfaen"/>
                <w:b/>
                <w:sz w:val="18"/>
                <w:szCs w:val="18"/>
              </w:rPr>
              <w:t>ზეპირად</w:t>
            </w:r>
            <w:r w:rsidRPr="005679A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ინფორმაციული ტექნოლოგიების გამოყენებით </w:t>
            </w:r>
            <w:r w:rsidRPr="005679AA">
              <w:rPr>
                <w:rFonts w:ascii="Sylfaen" w:hAnsi="Sylfaen" w:cs="Sylfaen"/>
                <w:b/>
                <w:sz w:val="18"/>
                <w:szCs w:val="18"/>
              </w:rPr>
              <w:t>გადაცემა</w:t>
            </w:r>
          </w:p>
        </w:tc>
      </w:tr>
      <w:tr w:rsidR="00D63AD5" w:rsidRPr="00036424" w:rsidTr="00F035C7">
        <w:trPr>
          <w:trHeight w:val="1434"/>
        </w:trPr>
        <w:tc>
          <w:tcPr>
            <w:tcW w:w="852" w:type="dxa"/>
            <w:vAlign w:val="center"/>
          </w:tcPr>
          <w:p w:rsidR="00D63AD5" w:rsidRPr="00036424" w:rsidRDefault="00D63AD5" w:rsidP="00F035C7">
            <w:pPr>
              <w:spacing w:after="0" w:line="240" w:lineRule="auto"/>
              <w:contextualSpacing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036424">
              <w:rPr>
                <w:rFonts w:ascii="Sylfaen" w:hAnsi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2687" w:type="dxa"/>
          </w:tcPr>
          <w:p w:rsidR="00D63AD5" w:rsidRPr="00CD6EE9" w:rsidRDefault="00D63AD5" w:rsidP="00AD5289">
            <w:pPr>
              <w:spacing w:after="0" w:line="240" w:lineRule="auto"/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036424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პრობლემა გადაჭრილია  სრულყოფილად.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ავლენს სათანადო მასალის სრულყოფილ ცოდნას; ჩანს, რომ შესაბამისი საკითხები  კრიტიკულად არის გააზრებული</w:t>
            </w:r>
          </w:p>
        </w:tc>
        <w:tc>
          <w:tcPr>
            <w:tcW w:w="3119" w:type="dxa"/>
          </w:tcPr>
          <w:p w:rsidR="00D63AD5" w:rsidRPr="00CD6EE9" w:rsidRDefault="00D63AD5" w:rsidP="00F035C7">
            <w:pPr>
              <w:spacing w:after="0" w:line="240" w:lineRule="auto"/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>წარმოდგენილია</w:t>
            </w:r>
            <w:r w:rsidR="00AD5289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პრობლემ</w:t>
            </w: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>ის</w:t>
            </w:r>
            <w:r w:rsidRPr="00CD6E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 კარგი </w:t>
            </w:r>
            <w:r w:rsidRPr="00CD6EE9">
              <w:rPr>
                <w:rFonts w:ascii="Sylfaen" w:hAnsi="Sylfaen" w:cs="Sylfaen"/>
                <w:sz w:val="16"/>
                <w:szCs w:val="16"/>
              </w:rPr>
              <w:t>ანალიზი</w:t>
            </w: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 xml:space="preserve">, თუმცა მსჯელობას აკლია თანამიმდევრულობა და </w:t>
            </w:r>
            <w:r w:rsidRPr="00CD6EE9">
              <w:rPr>
                <w:rFonts w:ascii="Sylfaen" w:hAnsi="Sylfaen"/>
                <w:sz w:val="16"/>
                <w:szCs w:val="16"/>
                <w:lang w:val="ka-GE"/>
              </w:rPr>
              <w:t>ჩამოყალიბებული</w:t>
            </w: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დასკვნები დასახვეწია</w:t>
            </w:r>
          </w:p>
        </w:tc>
        <w:tc>
          <w:tcPr>
            <w:tcW w:w="3260" w:type="dxa"/>
          </w:tcPr>
          <w:p w:rsidR="00D63AD5" w:rsidRDefault="00D63AD5" w:rsidP="00F035C7">
            <w:pPr>
              <w:spacing w:after="0" w:line="240" w:lineRule="auto"/>
              <w:contextualSpacing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</w:p>
          <w:p w:rsidR="00D63AD5" w:rsidRPr="0099548F" w:rsidRDefault="00D63AD5" w:rsidP="00F035C7">
            <w:pPr>
              <w:spacing w:after="0" w:line="240" w:lineRule="auto"/>
              <w:contextualSpacing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</w:p>
        </w:tc>
      </w:tr>
      <w:tr w:rsidR="00D63AD5" w:rsidRPr="00036424" w:rsidTr="00F035C7">
        <w:tc>
          <w:tcPr>
            <w:tcW w:w="852" w:type="dxa"/>
            <w:vAlign w:val="center"/>
          </w:tcPr>
          <w:p w:rsidR="00D63AD5" w:rsidRPr="00036424" w:rsidRDefault="00D63AD5" w:rsidP="00F035C7">
            <w:pPr>
              <w:spacing w:after="0" w:line="240" w:lineRule="auto"/>
              <w:contextualSpacing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036424">
              <w:rPr>
                <w:rFonts w:ascii="Sylfaen" w:hAnsi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2687" w:type="dxa"/>
          </w:tcPr>
          <w:p w:rsidR="00D63AD5" w:rsidRPr="00CD6EE9" w:rsidRDefault="00D63AD5" w:rsidP="00AD5289">
            <w:pPr>
              <w:spacing w:after="0" w:line="240" w:lineRule="auto"/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CD6EE9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პრობლემის გადაჭრისას დაშვებულია არსებითი ხასიათის შეცდომა. </w:t>
            </w: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ჩანს რომ </w:t>
            </w:r>
            <w:r w:rsidRPr="00CD6EE9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შესაბამისი საკითხები </w:t>
            </w: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>არარის</w:t>
            </w:r>
            <w:r w:rsidRPr="00CD6EE9">
              <w:rPr>
                <w:rFonts w:ascii="Sylfaen" w:hAnsi="Sylfaen" w:cs="Sylfaen"/>
                <w:sz w:val="16"/>
                <w:szCs w:val="16"/>
              </w:rPr>
              <w:t>გააზრებული</w:t>
            </w:r>
          </w:p>
        </w:tc>
        <w:tc>
          <w:tcPr>
            <w:tcW w:w="3119" w:type="dxa"/>
          </w:tcPr>
          <w:p w:rsidR="00D63AD5" w:rsidRPr="00CD6EE9" w:rsidRDefault="00D63AD5" w:rsidP="00F035C7">
            <w:pPr>
              <w:spacing w:after="0" w:line="240" w:lineRule="auto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>წარმოდგენილია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პრობლემ</w:t>
            </w: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>ის</w:t>
            </w:r>
            <w:r w:rsidRPr="00CD6E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 სუსტი </w:t>
            </w:r>
            <w:r w:rsidRPr="00CD6EE9">
              <w:rPr>
                <w:rFonts w:ascii="Sylfaen" w:hAnsi="Sylfaen" w:cs="Sylfaen"/>
                <w:sz w:val="16"/>
                <w:szCs w:val="16"/>
              </w:rPr>
              <w:t>ანალიზი</w:t>
            </w:r>
            <w:r w:rsidRPr="00CD6EE9">
              <w:rPr>
                <w:rFonts w:ascii="Sylfaen" w:hAnsi="Sylfaen"/>
                <w:sz w:val="16"/>
                <w:szCs w:val="16"/>
              </w:rPr>
              <w:t xml:space="preserve"> -</w:t>
            </w:r>
            <w:r w:rsidRPr="00CD6EE9">
              <w:rPr>
                <w:rFonts w:ascii="Sylfaen" w:hAnsi="Sylfaen" w:cs="Sylfaen"/>
                <w:sz w:val="16"/>
                <w:szCs w:val="16"/>
              </w:rPr>
              <w:t>მსჯელობ</w:t>
            </w:r>
            <w:r w:rsidRPr="00CD6EE9">
              <w:rPr>
                <w:rFonts w:ascii="Sylfaen" w:hAnsi="Sylfaen" w:cs="Sylfaen"/>
                <w:sz w:val="16"/>
                <w:szCs w:val="16"/>
                <w:lang w:val="ka-GE"/>
              </w:rPr>
              <w:t>ა  არათანამიმდევრულია, დასკვნები არადამაჯერებელია</w:t>
            </w:r>
          </w:p>
        </w:tc>
        <w:tc>
          <w:tcPr>
            <w:tcW w:w="3260" w:type="dxa"/>
          </w:tcPr>
          <w:p w:rsidR="00D63AD5" w:rsidRDefault="00D63AD5" w:rsidP="00AD5289">
            <w:pPr>
              <w:spacing w:after="0" w:line="240" w:lineRule="auto"/>
              <w:contextualSpacing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პრობლემისა და მისი გადაჭრის გზების შესახებიდეები და მოსაზრებები ჩამოყალიბებულია ნათლად, ინფორმაცია სრულყოფილად არის გადმოცემული. </w:t>
            </w:r>
            <w:r w:rsidRPr="00B344D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ინფორმაციულ ტექნოლოგიებს </w:t>
            </w:r>
            <w:r w:rsidRPr="00B344D0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იყენებს შემოქმედებითად.</w:t>
            </w:r>
          </w:p>
          <w:p w:rsidR="00D63AD5" w:rsidRPr="0099548F" w:rsidRDefault="00D63AD5" w:rsidP="00AD5289">
            <w:pPr>
              <w:spacing w:after="0" w:line="240" w:lineRule="auto"/>
              <w:contextualSpacing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</w:p>
        </w:tc>
      </w:tr>
      <w:tr w:rsidR="00D63AD5" w:rsidRPr="00036424" w:rsidTr="00F035C7">
        <w:tc>
          <w:tcPr>
            <w:tcW w:w="852" w:type="dxa"/>
            <w:vAlign w:val="center"/>
          </w:tcPr>
          <w:p w:rsidR="00D63AD5" w:rsidRPr="00036424" w:rsidRDefault="00D63AD5" w:rsidP="00F035C7">
            <w:pPr>
              <w:spacing w:after="0" w:line="240" w:lineRule="auto"/>
              <w:contextualSpacing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036424">
              <w:rPr>
                <w:rFonts w:ascii="Sylfaen" w:hAnsi="Sylfaen"/>
                <w:bCs/>
                <w:sz w:val="18"/>
                <w:szCs w:val="18"/>
                <w:lang w:val="ka-GE"/>
              </w:rPr>
              <w:t>0</w:t>
            </w:r>
          </w:p>
        </w:tc>
        <w:tc>
          <w:tcPr>
            <w:tcW w:w="2687" w:type="dxa"/>
          </w:tcPr>
          <w:p w:rsidR="00D63AD5" w:rsidRPr="00036424" w:rsidRDefault="00D63AD5" w:rsidP="00F035C7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036424">
              <w:rPr>
                <w:rFonts w:ascii="Sylfaen" w:hAnsi="Sylfaen"/>
                <w:bCs/>
                <w:sz w:val="16"/>
                <w:szCs w:val="16"/>
                <w:lang w:val="ka-GE"/>
              </w:rPr>
              <w:t>პრობლემა არ არ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ი</w:t>
            </w:r>
            <w:r w:rsidRPr="00036424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ს გადაჭრილი </w:t>
            </w:r>
          </w:p>
        </w:tc>
        <w:tc>
          <w:tcPr>
            <w:tcW w:w="3119" w:type="dxa"/>
          </w:tcPr>
          <w:p w:rsidR="00D63AD5" w:rsidRPr="00CD6EE9" w:rsidRDefault="00D63AD5" w:rsidP="00F035C7">
            <w:pPr>
              <w:spacing w:after="0" w:line="240" w:lineRule="auto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პრობლემ</w:t>
            </w:r>
            <w:r w:rsidRPr="00CD6E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ის ანალიზი არ არის წარმოდგენილი ან ჩამოყალიბებული დასკვნები არსებითად მცდარია</w:t>
            </w:r>
          </w:p>
        </w:tc>
        <w:tc>
          <w:tcPr>
            <w:tcW w:w="3260" w:type="dxa"/>
          </w:tcPr>
          <w:p w:rsidR="00D63AD5" w:rsidRPr="0099548F" w:rsidRDefault="00D63AD5" w:rsidP="00AD5289">
            <w:pPr>
              <w:spacing w:after="0" w:line="240" w:lineRule="auto"/>
              <w:contextualSpacing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პრობლემისა და მისი გადაჭრის გზების შესახებიდეებისა და მოსაზრებების ფორმულირება არსებითად მცდარია, ვერ ახერხებს ინფორმაციის გადმოცემას. </w:t>
            </w:r>
            <w:r w:rsidRPr="00B344D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ინფორმაციულ ტექნოლოგიებს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არ </w:t>
            </w:r>
            <w:r w:rsidRPr="00B344D0">
              <w:rPr>
                <w:rFonts w:ascii="Sylfaen" w:hAnsi="Sylfaen" w:cs="Sylfaen"/>
                <w:sz w:val="16"/>
                <w:szCs w:val="16"/>
                <w:lang w:val="ka-GE"/>
              </w:rPr>
              <w:t>იყენებს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.</w:t>
            </w:r>
          </w:p>
        </w:tc>
      </w:tr>
    </w:tbl>
    <w:p w:rsidR="006D04A0" w:rsidRDefault="006D04A0" w:rsidP="00D9073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166489" w:rsidRDefault="00166489" w:rsidP="00D9073C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A97B1B" w:rsidRDefault="00A97B1B" w:rsidP="00D9073C">
      <w:pPr>
        <w:spacing w:after="0"/>
        <w:jc w:val="both"/>
        <w:rPr>
          <w:rFonts w:ascii="Sylfaen" w:hAnsi="Sylfaen"/>
          <w:b/>
          <w:bCs/>
          <w:sz w:val="20"/>
          <w:szCs w:val="20"/>
          <w:lang w:val="en-US"/>
        </w:rPr>
      </w:pPr>
      <w:r w:rsidRPr="00377D25">
        <w:rPr>
          <w:rFonts w:ascii="Sylfaen" w:hAnsi="Sylfaen"/>
          <w:b/>
          <w:bCs/>
          <w:sz w:val="20"/>
          <w:szCs w:val="20"/>
          <w:lang w:val="ka-GE"/>
        </w:rPr>
        <w:t>სავალდებულო ლიტერატურა:</w:t>
      </w:r>
    </w:p>
    <w:p w:rsidR="0085139E" w:rsidRPr="00254B71" w:rsidRDefault="0085139E" w:rsidP="00D9073C">
      <w:pPr>
        <w:pStyle w:val="ListParagraph"/>
        <w:numPr>
          <w:ilvl w:val="0"/>
          <w:numId w:val="5"/>
        </w:numPr>
        <w:spacing w:after="0"/>
        <w:rPr>
          <w:rFonts w:ascii="AcadNusx" w:hAnsi="AcadNusx"/>
          <w:bCs/>
          <w:sz w:val="20"/>
          <w:szCs w:val="20"/>
          <w:lang w:val="pt-PT"/>
        </w:rPr>
      </w:pPr>
      <w:r w:rsidRPr="00254B71">
        <w:rPr>
          <w:rFonts w:ascii="Sylfaen" w:hAnsi="Sylfaen" w:cs="Sylfaen"/>
          <w:bCs/>
          <w:sz w:val="20"/>
          <w:szCs w:val="20"/>
          <w:lang w:val="pt-PT"/>
        </w:rPr>
        <w:t>საქართველოს გეოგრაფია. ნაწ. I.</w:t>
      </w:r>
      <w:r w:rsidRPr="00254B71">
        <w:rPr>
          <w:rFonts w:ascii="Sylfaen" w:hAnsi="Sylfaen" w:cs="Sylfaen"/>
          <w:bCs/>
          <w:sz w:val="20"/>
          <w:szCs w:val="20"/>
        </w:rPr>
        <w:t xml:space="preserve"> </w:t>
      </w:r>
      <w:r w:rsidR="00BD33E2">
        <w:rPr>
          <w:rFonts w:ascii="Sylfaen" w:hAnsi="Sylfaen" w:cs="Sylfaen"/>
          <w:bCs/>
          <w:sz w:val="20"/>
          <w:szCs w:val="20"/>
          <w:lang w:val="en-US"/>
        </w:rPr>
        <w:t xml:space="preserve"> </w:t>
      </w:r>
      <w:r w:rsidRPr="00254B71">
        <w:rPr>
          <w:rFonts w:ascii="Sylfaen" w:hAnsi="Sylfaen" w:cs="Sylfaen"/>
          <w:bCs/>
          <w:sz w:val="20"/>
          <w:szCs w:val="20"/>
        </w:rPr>
        <w:t>ფიზიკური გეოგრაფია</w:t>
      </w:r>
      <w:r w:rsidRPr="00254B71">
        <w:rPr>
          <w:rFonts w:ascii="Sylfaen" w:hAnsi="Sylfaen" w:cs="Sylfaen"/>
          <w:bCs/>
          <w:sz w:val="20"/>
          <w:szCs w:val="20"/>
          <w:lang w:val="pt-PT"/>
        </w:rPr>
        <w:t>. ზ. ტატაშიძისა და სხვათა რედაქციით, თბ. 2000.</w:t>
      </w:r>
      <w:r>
        <w:rPr>
          <w:rFonts w:ascii="Sylfaen" w:hAnsi="Sylfaen" w:cs="Sylfaen"/>
          <w:bCs/>
          <w:sz w:val="20"/>
          <w:szCs w:val="20"/>
          <w:lang w:val="pt-PT"/>
        </w:rPr>
        <w:t xml:space="preserve"> 197 გვ.</w:t>
      </w:r>
    </w:p>
    <w:p w:rsidR="0085139E" w:rsidRPr="00254B71" w:rsidRDefault="0085139E" w:rsidP="00D9073C">
      <w:pPr>
        <w:pStyle w:val="ListParagraph"/>
        <w:numPr>
          <w:ilvl w:val="0"/>
          <w:numId w:val="5"/>
        </w:numPr>
        <w:spacing w:after="0"/>
        <w:rPr>
          <w:rFonts w:ascii="AcadNusx" w:hAnsi="AcadNusx"/>
          <w:bCs/>
          <w:sz w:val="20"/>
          <w:szCs w:val="20"/>
          <w:lang w:val="pt-PT"/>
        </w:rPr>
      </w:pPr>
      <w:r w:rsidRPr="00254B71">
        <w:rPr>
          <w:rFonts w:ascii="Sylfaen" w:hAnsi="Sylfaen" w:cs="Sylfaen"/>
          <w:bCs/>
          <w:sz w:val="20"/>
          <w:szCs w:val="20"/>
          <w:lang w:val="pt-PT"/>
        </w:rPr>
        <w:t xml:space="preserve">საქართველოს გეოგრაფია.  </w:t>
      </w:r>
      <w:r w:rsidRPr="00254B71">
        <w:rPr>
          <w:rFonts w:ascii="AcadNusx" w:hAnsi="AcadNusx"/>
          <w:bCs/>
          <w:sz w:val="20"/>
          <w:szCs w:val="20"/>
          <w:lang w:val="pt-PT"/>
        </w:rPr>
        <w:t xml:space="preserve">naw. II. </w:t>
      </w:r>
      <w:r w:rsidRPr="00254B71">
        <w:rPr>
          <w:rFonts w:ascii="Sylfaen" w:hAnsi="Sylfaen" w:cs="Sylfaen"/>
          <w:bCs/>
          <w:sz w:val="20"/>
          <w:szCs w:val="20"/>
          <w:lang w:val="pt-PT"/>
        </w:rPr>
        <w:t>სოციალურ–ეკონომიკური გეოგრაფია, ზ. ტატაშიძისა და სხვათა რედაქციით,</w:t>
      </w:r>
      <w:r w:rsidR="00AE570C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54B71">
        <w:rPr>
          <w:rFonts w:ascii="Sylfaen" w:hAnsi="Sylfaen" w:cs="Sylfaen"/>
          <w:bCs/>
          <w:sz w:val="20"/>
          <w:szCs w:val="20"/>
          <w:lang w:val="pt-PT"/>
        </w:rPr>
        <w:t xml:space="preserve">2003. 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201 გვ.</w:t>
      </w:r>
    </w:p>
    <w:p w:rsidR="00D63AD5" w:rsidRDefault="00D63AD5" w:rsidP="00D9073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417688" w:rsidRDefault="00A97B1B" w:rsidP="00D9073C">
      <w:pPr>
        <w:spacing w:after="0"/>
        <w:rPr>
          <w:rFonts w:ascii="AcadNusx" w:hAnsi="AcadNusx"/>
          <w:b/>
          <w:bCs/>
          <w:sz w:val="20"/>
          <w:szCs w:val="20"/>
          <w:lang w:val="pt-PT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t>დამატებითი</w:t>
      </w:r>
      <w:r w:rsidR="006F0D12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>ლიტერატურა</w:t>
      </w:r>
      <w:r w:rsidR="006F0D12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>და</w:t>
      </w:r>
      <w:r w:rsidR="006F0D12">
        <w:rPr>
          <w:rFonts w:ascii="Sylfaen" w:hAnsi="Sylfaen"/>
          <w:b/>
          <w:bCs/>
          <w:sz w:val="20"/>
          <w:szCs w:val="20"/>
          <w:lang w:val="pt-PT"/>
        </w:rPr>
        <w:t xml:space="preserve">  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>სხვა</w:t>
      </w:r>
      <w:r w:rsidR="006F0D12">
        <w:rPr>
          <w:rFonts w:ascii="Sylfaen" w:hAnsi="Sylfaen"/>
          <w:b/>
          <w:bCs/>
          <w:sz w:val="20"/>
          <w:szCs w:val="20"/>
          <w:lang w:val="pt-PT"/>
        </w:rPr>
        <w:t xml:space="preserve">  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>სასწავლო</w:t>
      </w:r>
      <w:r w:rsidR="006F0D12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>მასალა</w:t>
      </w:r>
      <w:r w:rsidRPr="00377D25">
        <w:rPr>
          <w:rFonts w:ascii="AcadNusx" w:hAnsi="AcadNusx"/>
          <w:b/>
          <w:bCs/>
          <w:sz w:val="20"/>
          <w:szCs w:val="20"/>
          <w:lang w:val="pt-PT"/>
        </w:rPr>
        <w:t>:</w:t>
      </w:r>
    </w:p>
    <w:p w:rsidR="0085139E" w:rsidRPr="0085139E" w:rsidRDefault="0085139E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85139E">
        <w:rPr>
          <w:rFonts w:ascii="Sylfaen" w:hAnsi="Sylfaen" w:cs="Sylfaen"/>
          <w:bCs/>
          <w:sz w:val="20"/>
          <w:szCs w:val="20"/>
          <w:lang w:val="pt-PT"/>
        </w:rPr>
        <w:t xml:space="preserve">საქართველოს გეოგრაფია. მ. ალფენიძისა </w:t>
      </w:r>
      <w:r w:rsidRPr="0085139E">
        <w:rPr>
          <w:rFonts w:ascii="Sylfaen" w:hAnsi="Sylfaen" w:cs="Sylfaen"/>
          <w:bCs/>
          <w:sz w:val="20"/>
          <w:szCs w:val="20"/>
          <w:lang w:val="ka-GE"/>
        </w:rPr>
        <w:t>და კ.ხარაძის</w:t>
      </w:r>
      <w:r w:rsidRPr="0085139E">
        <w:rPr>
          <w:rFonts w:ascii="Sylfaen" w:hAnsi="Sylfaen" w:cs="Sylfaen"/>
          <w:bCs/>
          <w:sz w:val="20"/>
          <w:szCs w:val="20"/>
          <w:lang w:val="pt-PT"/>
        </w:rPr>
        <w:t xml:space="preserve"> რედაქციით</w:t>
      </w:r>
      <w:r w:rsidRPr="0085139E">
        <w:rPr>
          <w:rFonts w:ascii="Sylfaen" w:hAnsi="Sylfaen" w:cs="Sylfaen"/>
          <w:bCs/>
          <w:sz w:val="20"/>
          <w:szCs w:val="20"/>
          <w:lang w:val="ka-GE"/>
        </w:rPr>
        <w:t>, ნ. ბერუჩაშვილის, რ, მაღლაკელიძის და სხვ. თანაავტორობით</w:t>
      </w:r>
      <w:r w:rsidRPr="0085139E">
        <w:rPr>
          <w:rFonts w:ascii="Sylfaen" w:hAnsi="Sylfaen" w:cs="Sylfaen"/>
          <w:bCs/>
          <w:sz w:val="20"/>
          <w:szCs w:val="20"/>
          <w:lang w:val="pt-PT"/>
        </w:rPr>
        <w:t>. თბ. 1999.</w:t>
      </w:r>
    </w:p>
    <w:p w:rsidR="0085139E" w:rsidRPr="006C4773" w:rsidRDefault="0085139E" w:rsidP="00D9073C">
      <w:pPr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>
        <w:rPr>
          <w:rFonts w:ascii="Sylfaen" w:hAnsi="Sylfaen" w:cs="Sylfaen"/>
          <w:bCs/>
          <w:sz w:val="20"/>
          <w:szCs w:val="20"/>
          <w:lang w:val="pt-PT"/>
        </w:rPr>
        <w:t xml:space="preserve">საქართველოს გეოგრაფია. მ. ალფენიძისა და </w:t>
      </w:r>
      <w:r>
        <w:rPr>
          <w:rFonts w:ascii="Sylfaen" w:hAnsi="Sylfaen" w:cs="Sylfaen"/>
          <w:bCs/>
          <w:sz w:val="20"/>
          <w:szCs w:val="20"/>
          <w:lang w:val="ka-GE"/>
        </w:rPr>
        <w:t>კ.ხარაძის</w:t>
      </w:r>
      <w:r>
        <w:rPr>
          <w:rFonts w:ascii="Sylfaen" w:hAnsi="Sylfaen" w:cs="Sylfaen"/>
          <w:bCs/>
          <w:sz w:val="20"/>
          <w:szCs w:val="20"/>
          <w:lang w:val="pt-PT"/>
        </w:rPr>
        <w:t xml:space="preserve"> რედაქციით</w:t>
      </w:r>
      <w:r>
        <w:rPr>
          <w:rFonts w:ascii="Sylfaen" w:hAnsi="Sylfaen" w:cs="Sylfaen"/>
          <w:bCs/>
          <w:sz w:val="20"/>
          <w:szCs w:val="20"/>
          <w:lang w:val="ka-GE"/>
        </w:rPr>
        <w:t>, რ, მაღლაკელიძის, მ.გონგაძის და სხვ. თანაავტორობით</w:t>
      </w:r>
      <w:r>
        <w:rPr>
          <w:rFonts w:ascii="Sylfaen" w:hAnsi="Sylfaen" w:cs="Sylfaen"/>
          <w:bCs/>
          <w:sz w:val="20"/>
          <w:szCs w:val="20"/>
          <w:lang w:val="pt-PT"/>
        </w:rPr>
        <w:t xml:space="preserve">. თბ. </w:t>
      </w:r>
      <w:r>
        <w:rPr>
          <w:rFonts w:ascii="Sylfaen" w:hAnsi="Sylfaen" w:cs="Sylfaen"/>
          <w:bCs/>
          <w:sz w:val="20"/>
          <w:szCs w:val="20"/>
          <w:lang w:val="ka-GE"/>
        </w:rPr>
        <w:t>2001</w:t>
      </w:r>
      <w:r>
        <w:rPr>
          <w:rFonts w:ascii="Sylfaen" w:hAnsi="Sylfaen" w:cs="Sylfaen"/>
          <w:bCs/>
          <w:sz w:val="20"/>
          <w:szCs w:val="20"/>
          <w:lang w:val="pt-PT"/>
        </w:rPr>
        <w:t>.</w:t>
      </w:r>
    </w:p>
    <w:p w:rsidR="006C4773" w:rsidRPr="006C4773" w:rsidRDefault="006C4773" w:rsidP="006C4773">
      <w:pPr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  <w:lang w:val="ka-GE"/>
        </w:rPr>
      </w:pPr>
      <w:r w:rsidRPr="006C4773">
        <w:rPr>
          <w:rFonts w:ascii="Sylfaen" w:hAnsi="Sylfaen"/>
          <w:bCs/>
          <w:sz w:val="20"/>
          <w:szCs w:val="20"/>
          <w:lang w:val="ka-GE"/>
        </w:rPr>
        <w:t>ტიელიძე</w:t>
      </w:r>
      <w:r>
        <w:rPr>
          <w:rFonts w:ascii="Sylfaen" w:hAnsi="Sylfaen"/>
          <w:bCs/>
          <w:sz w:val="20"/>
          <w:szCs w:val="20"/>
          <w:lang w:val="ka-GE"/>
        </w:rPr>
        <w:t xml:space="preserve"> ზ</w:t>
      </w:r>
      <w:r w:rsidRPr="006C4773">
        <w:rPr>
          <w:rFonts w:ascii="Sylfaen" w:hAnsi="Sylfaen"/>
          <w:bCs/>
          <w:sz w:val="20"/>
          <w:szCs w:val="20"/>
          <w:lang w:val="ka-GE"/>
        </w:rPr>
        <w:t>.</w:t>
      </w:r>
      <w:r>
        <w:rPr>
          <w:rFonts w:ascii="Sylfaen" w:hAnsi="Sylfaen"/>
          <w:bCs/>
          <w:sz w:val="20"/>
          <w:szCs w:val="20"/>
          <w:lang w:val="ka-GE"/>
        </w:rPr>
        <w:t>,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594AB3">
        <w:rPr>
          <w:rFonts w:ascii="Sylfaen" w:hAnsi="Sylfaen"/>
          <w:bCs/>
          <w:sz w:val="20"/>
          <w:szCs w:val="20"/>
          <w:lang w:val="ka-GE"/>
        </w:rPr>
        <w:t>საქართველოს გეოგრაფია. ელექტრონული სახელმძღბვანელო. გორი. 2014. 201 გვ.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2D21F1" w:rsidRPr="00FD14C5" w:rsidRDefault="002D21F1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FD14C5">
        <w:rPr>
          <w:rFonts w:ascii="Sylfaen" w:hAnsi="Sylfaen" w:cs="Sylfaen"/>
          <w:bCs/>
          <w:sz w:val="20"/>
          <w:szCs w:val="20"/>
          <w:lang w:val="pt-PT"/>
        </w:rPr>
        <w:t>ლ. მარუაშვილი. კავკასიის ფიზიკური გეოგრაფია. თბ. 1975.</w:t>
      </w:r>
    </w:p>
    <w:p w:rsidR="00FD14C5" w:rsidRPr="00FD14C5" w:rsidRDefault="002D21F1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254B71">
        <w:rPr>
          <w:rFonts w:ascii="Sylfaen" w:hAnsi="Sylfaen" w:cs="Sylfaen"/>
          <w:bCs/>
          <w:sz w:val="20"/>
          <w:szCs w:val="20"/>
          <w:lang w:val="pt-PT"/>
        </w:rPr>
        <w:t>ლ. მარუაშვილი. საქართველოს ფიზიკური გეოგრაფია. თბ. 1970.</w:t>
      </w:r>
    </w:p>
    <w:p w:rsidR="00FD14C5" w:rsidRPr="00FD14C5" w:rsidRDefault="0032713B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FD14C5">
        <w:rPr>
          <w:rFonts w:ascii="Sylfaen" w:hAnsi="Sylfaen" w:cs="Sylfaen"/>
          <w:bCs/>
          <w:sz w:val="20"/>
          <w:szCs w:val="20"/>
          <w:lang w:val="ka-GE"/>
        </w:rPr>
        <w:lastRenderedPageBreak/>
        <w:t>7.</w:t>
      </w:r>
      <w:r w:rsidR="002D21F1" w:rsidRPr="00FD14C5">
        <w:rPr>
          <w:rFonts w:ascii="Sylfaen" w:hAnsi="Sylfaen" w:cs="Sylfaen"/>
          <w:bCs/>
          <w:sz w:val="20"/>
          <w:szCs w:val="20"/>
          <w:lang w:val="pt-PT"/>
        </w:rPr>
        <w:t xml:space="preserve">   ზ. ტიელიძე. საქართველოს ბუნებრივი საწარმოო ძალების განლაგება. 2008.</w:t>
      </w:r>
    </w:p>
    <w:p w:rsidR="00FD14C5" w:rsidRPr="00FD14C5" w:rsidRDefault="0032713B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FD14C5">
        <w:rPr>
          <w:rFonts w:ascii="Sylfaen" w:hAnsi="Sylfaen" w:cs="Sylfaen"/>
          <w:bCs/>
          <w:sz w:val="20"/>
          <w:szCs w:val="20"/>
          <w:lang w:val="ka-GE"/>
        </w:rPr>
        <w:t>8</w:t>
      </w:r>
      <w:r w:rsidR="002D21F1" w:rsidRPr="00FD14C5">
        <w:rPr>
          <w:rFonts w:ascii="Sylfaen" w:hAnsi="Sylfaen" w:cs="Sylfaen"/>
          <w:bCs/>
          <w:sz w:val="20"/>
          <w:szCs w:val="20"/>
          <w:lang w:val="pt-PT"/>
        </w:rPr>
        <w:t>.  ე. კობახიძე. საქართველოს სსრ საკურორტო მეურნეობა და ტურიზმი. თბ. 1971.</w:t>
      </w:r>
    </w:p>
    <w:p w:rsidR="00FD14C5" w:rsidRPr="00FD14C5" w:rsidRDefault="0032713B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FD14C5">
        <w:rPr>
          <w:rFonts w:ascii="Sylfaen" w:hAnsi="Sylfaen"/>
          <w:bCs/>
          <w:sz w:val="20"/>
          <w:szCs w:val="20"/>
          <w:lang w:val="ka-GE"/>
        </w:rPr>
        <w:t>9</w:t>
      </w:r>
      <w:r w:rsidR="002D21F1" w:rsidRPr="00FD14C5">
        <w:rPr>
          <w:rFonts w:ascii="AcadNusx" w:hAnsi="AcadNusx"/>
          <w:bCs/>
          <w:sz w:val="20"/>
          <w:szCs w:val="20"/>
          <w:lang w:val="pt-PT"/>
        </w:rPr>
        <w:t xml:space="preserve">.  </w:t>
      </w:r>
      <w:r w:rsidR="002D21F1" w:rsidRPr="00FD14C5">
        <w:rPr>
          <w:rFonts w:ascii="Sylfaen" w:hAnsi="Sylfaen" w:cs="Sylfaen"/>
          <w:bCs/>
          <w:sz w:val="20"/>
          <w:szCs w:val="20"/>
          <w:lang w:val="pt-PT"/>
        </w:rPr>
        <w:t xml:space="preserve">ქართული საბჭოთა ენციკლოპედია.  </w:t>
      </w:r>
    </w:p>
    <w:p w:rsidR="00FD14C5" w:rsidRPr="00FD14C5" w:rsidRDefault="0032713B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FD14C5">
        <w:rPr>
          <w:rFonts w:ascii="Sylfaen" w:hAnsi="Sylfaen" w:cs="Sylfaen"/>
          <w:sz w:val="20"/>
          <w:szCs w:val="20"/>
          <w:lang w:val="ka-GE"/>
        </w:rPr>
        <w:t>10</w:t>
      </w:r>
      <w:r w:rsidR="002D21F1" w:rsidRPr="00FD14C5">
        <w:rPr>
          <w:rFonts w:ascii="Sylfaen" w:hAnsi="Sylfaen" w:cs="Sylfaen"/>
          <w:sz w:val="20"/>
          <w:szCs w:val="20"/>
        </w:rPr>
        <w:t>. მოსწავლის პირველი ენციკლოპედია. მთარგ. ნ. მანჩხაშვილი, რედ. რ. გორგაძე. ბაკურ სულაკაურის გამომცემლობა. 2004.</w:t>
      </w:r>
    </w:p>
    <w:p w:rsidR="002D21F1" w:rsidRPr="00FD14C5" w:rsidRDefault="002D21F1" w:rsidP="00D9073C">
      <w:pPr>
        <w:pStyle w:val="ListParagraph"/>
        <w:numPr>
          <w:ilvl w:val="0"/>
          <w:numId w:val="1"/>
        </w:numPr>
        <w:spacing w:after="0" w:line="240" w:lineRule="auto"/>
        <w:rPr>
          <w:rFonts w:ascii="AcadNusx" w:hAnsi="AcadNusx"/>
          <w:bCs/>
          <w:sz w:val="20"/>
          <w:szCs w:val="20"/>
          <w:lang w:val="pt-PT"/>
        </w:rPr>
      </w:pPr>
      <w:r w:rsidRPr="00FD14C5">
        <w:rPr>
          <w:rFonts w:ascii="Sylfaen" w:hAnsi="Sylfaen" w:cs="Sylfaen"/>
          <w:sz w:val="20"/>
          <w:szCs w:val="20"/>
        </w:rPr>
        <w:t>ოქსფორდის სამეცნიერო ენციკლოპედია. ილუსტრირებული. მთ. რედ. პროფ. რიჩარდ დიუკანსი, რობის კეროდის საერთო რედაქციით. გია ქარჩხაძის გამომცემლობა. 2005.</w:t>
      </w:r>
    </w:p>
    <w:p w:rsidR="002D21F1" w:rsidRPr="0032713B" w:rsidRDefault="002D21F1" w:rsidP="00D9073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32713B">
        <w:rPr>
          <w:rFonts w:ascii="Sylfaen" w:hAnsi="Sylfaen" w:cs="Sylfaen"/>
          <w:sz w:val="20"/>
          <w:szCs w:val="20"/>
        </w:rPr>
        <w:t>ელისაბედ დელბი. ბუნების საოცრებანი. წიგნი–ინტერნეტი, მთარგმნელი ნ. მანჩხაშვილი.ბაკურ სულაკაურის გამომცემლობა. 2004.</w:t>
      </w:r>
    </w:p>
    <w:p w:rsidR="00CB5469" w:rsidRPr="00CB5469" w:rsidRDefault="002D21F1" w:rsidP="00D9073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32713B">
        <w:rPr>
          <w:rFonts w:ascii="Sylfaen" w:hAnsi="Sylfaen" w:cs="Sylfaen"/>
          <w:sz w:val="20"/>
          <w:szCs w:val="20"/>
        </w:rPr>
        <w:t>სტეფანი ფურნბული და ემა ჰელბროუ. მოსწავლის ატლასი. ბაკურ სულაკაურის გამომცემლობა. 2007.</w:t>
      </w:r>
    </w:p>
    <w:p w:rsidR="0032713B" w:rsidRDefault="0032713B" w:rsidP="00D9073C">
      <w:pPr>
        <w:pStyle w:val="ListParagraph"/>
        <w:spacing w:after="0"/>
        <w:rPr>
          <w:rFonts w:ascii="Sylfaen" w:hAnsi="Sylfaen" w:cs="Sylfaen"/>
          <w:b/>
          <w:sz w:val="20"/>
          <w:szCs w:val="20"/>
          <w:lang w:val="ka-GE"/>
        </w:rPr>
      </w:pPr>
    </w:p>
    <w:p w:rsidR="002D21F1" w:rsidRPr="002D21F1" w:rsidRDefault="002D21F1" w:rsidP="00D9073C">
      <w:pPr>
        <w:pStyle w:val="ListParagraph"/>
        <w:spacing w:after="0"/>
        <w:rPr>
          <w:sz w:val="20"/>
          <w:szCs w:val="20"/>
        </w:rPr>
      </w:pPr>
      <w:r w:rsidRPr="002D21F1">
        <w:rPr>
          <w:rFonts w:ascii="Sylfaen" w:hAnsi="Sylfaen" w:cs="Sylfaen"/>
          <w:b/>
          <w:sz w:val="20"/>
          <w:szCs w:val="20"/>
        </w:rPr>
        <w:t>ქართული ვებ–გვერდები: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hyperlink r:id="rId6" w:history="1">
        <w:r w:rsidR="00254B71" w:rsidRPr="002D21F1">
          <w:rPr>
            <w:rStyle w:val="Hyperlink"/>
            <w:rFonts w:ascii="Sylfaen" w:hAnsi="Sylfaen" w:cs="Sylfaen"/>
            <w:sz w:val="20"/>
            <w:szCs w:val="20"/>
          </w:rPr>
          <w:t>http://www.garemo.nde.ge</w:t>
        </w:r>
      </w:hyperlink>
      <w:r w:rsidR="00254B71" w:rsidRPr="002D21F1">
        <w:rPr>
          <w:rFonts w:ascii="Sylfaen" w:hAnsi="Sylfaen" w:cs="Sylfaen"/>
          <w:sz w:val="20"/>
          <w:szCs w:val="20"/>
        </w:rPr>
        <w:t>-საქართველოს გარემოს დაცვისა და ბუნებრივი რესურსების სამინისტრო.</w:t>
      </w:r>
    </w:p>
    <w:p w:rsidR="002D21F1" w:rsidRPr="002D21F1" w:rsidRDefault="00254B7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rFonts w:ascii="Sylfaen" w:hAnsi="Sylfaen" w:cs="Sylfaen"/>
          <w:sz w:val="20"/>
          <w:szCs w:val="20"/>
        </w:rPr>
        <w:t>www. Statistics. ge-საქართველოს სტატისტიკის დეპარტამენტი.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rFonts w:ascii="Sylfaen" w:hAnsi="Sylfaen" w:cs="Sylfaen"/>
          <w:sz w:val="20"/>
          <w:szCs w:val="20"/>
        </w:rPr>
        <w:t>www. nacres. Org-სახეობათა კონსერვაციის სამეცნიერო კვლევითი ცენტრი.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rFonts w:ascii="Sylfaen" w:hAnsi="Sylfaen" w:cs="Sylfaen"/>
          <w:sz w:val="20"/>
          <w:szCs w:val="20"/>
        </w:rPr>
        <w:t>www. Cenn. Org-კავკასიის ბუნებისდაცვითი ორგანიზაციების არასამთავრობო ქსელი.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rFonts w:ascii="Sylfaen" w:hAnsi="Sylfaen" w:cs="Sylfaen"/>
          <w:sz w:val="20"/>
          <w:szCs w:val="20"/>
        </w:rPr>
        <w:t>www. /CZM. Org.ge-სანაპირო ზონის ინტეგრირებული მართვა.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rFonts w:ascii="Sylfaen" w:hAnsi="Sylfaen" w:cs="Sylfaen"/>
          <w:sz w:val="20"/>
          <w:szCs w:val="20"/>
        </w:rPr>
        <w:t>www. Climatechunge. telener.ge-კლიმატის ცვლილება.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rFonts w:ascii="Sylfaen" w:hAnsi="Sylfaen" w:cs="Sylfaen"/>
          <w:sz w:val="20"/>
          <w:szCs w:val="20"/>
        </w:rPr>
        <w:t>www. fdp. ge-ტყის განვითარების პროექტი.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rFonts w:ascii="Sylfaen" w:hAnsi="Sylfaen" w:cs="Sylfaen"/>
          <w:sz w:val="20"/>
          <w:szCs w:val="20"/>
        </w:rPr>
        <w:t>www. scaucasuswsater.org-სამხრეთ კავკასიის წყლის პრობლემა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hyperlink r:id="rId7" w:history="1">
        <w:r w:rsidR="002D21F1" w:rsidRPr="002D21F1">
          <w:rPr>
            <w:rStyle w:val="Hyperlink"/>
            <w:rFonts w:ascii="Sylfaen" w:hAnsi="Sylfaen" w:cs="Sylfaen"/>
            <w:sz w:val="20"/>
            <w:szCs w:val="20"/>
          </w:rPr>
          <w:t>http://www.greenalt.org-</w:t>
        </w:r>
      </w:hyperlink>
      <w:r w:rsidR="002D21F1" w:rsidRPr="002D21F1">
        <w:rPr>
          <w:rFonts w:ascii="Sylfaen" w:hAnsi="Sylfaen" w:cs="Sylfaen"/>
          <w:sz w:val="20"/>
          <w:szCs w:val="20"/>
        </w:rPr>
        <w:t>მწვანე ალტერნატივა საქართველოს გარემოს უნიკალური ბიოლოგიური და კულტურული მემკვიდრეობის დასაცავად.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hyperlink r:id="rId8" w:history="1">
        <w:r w:rsidR="002D21F1" w:rsidRPr="002D21F1">
          <w:rPr>
            <w:rStyle w:val="Hyperlink"/>
            <w:rFonts w:ascii="Sylfaen" w:hAnsi="Sylfaen" w:cs="Sylfaen"/>
            <w:sz w:val="20"/>
            <w:szCs w:val="20"/>
          </w:rPr>
          <w:t>http://www</w:t>
        </w:r>
      </w:hyperlink>
      <w:r w:rsidR="002D21F1" w:rsidRPr="002D21F1">
        <w:rPr>
          <w:rFonts w:ascii="Sylfaen" w:hAnsi="Sylfaen" w:cs="Sylfaen"/>
          <w:sz w:val="20"/>
          <w:szCs w:val="20"/>
        </w:rPr>
        <w:t>. forestgeo.net-ტყის დამოუკიდებელი მონიტორინგი.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hyperlink r:id="rId9" w:history="1">
        <w:r w:rsidR="002D21F1" w:rsidRPr="002D21F1">
          <w:rPr>
            <w:rStyle w:val="Hyperlink"/>
            <w:rFonts w:ascii="Sylfaen" w:hAnsi="Sylfaen" w:cs="Sylfaen"/>
            <w:sz w:val="20"/>
            <w:szCs w:val="20"/>
          </w:rPr>
          <w:t>http://www.greensparty.ge/page-main.aspx-</w:t>
        </w:r>
      </w:hyperlink>
      <w:r w:rsidR="002D21F1" w:rsidRPr="002D21F1">
        <w:rPr>
          <w:rFonts w:ascii="Sylfaen" w:hAnsi="Sylfaen" w:cs="Sylfaen"/>
          <w:sz w:val="20"/>
          <w:szCs w:val="20"/>
        </w:rPr>
        <w:t xml:space="preserve">საქართველოს მწვანეთა პარტია. 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hyperlink r:id="rId10" w:history="1">
        <w:r w:rsidR="002D21F1" w:rsidRPr="002D21F1">
          <w:rPr>
            <w:rStyle w:val="Hyperlink"/>
            <w:rFonts w:ascii="Sylfaen" w:hAnsi="Sylfaen" w:cs="Sylfaen"/>
            <w:sz w:val="20"/>
            <w:szCs w:val="20"/>
          </w:rPr>
          <w:t>www</w:t>
        </w:r>
      </w:hyperlink>
      <w:r w:rsidR="002D21F1" w:rsidRPr="002D21F1">
        <w:rPr>
          <w:rFonts w:ascii="Sylfaen" w:hAnsi="Sylfaen" w:cs="Sylfaen"/>
          <w:sz w:val="20"/>
          <w:szCs w:val="20"/>
        </w:rPr>
        <w:t>. dpa.gov.ge-დაცული ტერიტორიების დეპარტამენტი.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2D21F1">
        <w:rPr>
          <w:sz w:val="20"/>
          <w:szCs w:val="20"/>
        </w:rPr>
        <w:t>http:/ka.wikipedia.org/wiki/</w:t>
      </w:r>
    </w:p>
    <w:p w:rsidR="002D21F1" w:rsidRPr="002D21F1" w:rsidRDefault="002D21F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b/>
          <w:sz w:val="20"/>
          <w:szCs w:val="20"/>
        </w:rPr>
      </w:pPr>
      <w:r w:rsidRPr="002D21F1">
        <w:rPr>
          <w:rFonts w:ascii="Sylfaen" w:hAnsi="Sylfaen" w:cs="Sylfaen"/>
          <w:b/>
          <w:sz w:val="20"/>
          <w:szCs w:val="20"/>
        </w:rPr>
        <w:t>უცხოური ვებ–გვერდები:</w:t>
      </w:r>
    </w:p>
    <w:p w:rsidR="00254B71" w:rsidRPr="002D21F1" w:rsidRDefault="00254B71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r w:rsidRPr="002D21F1">
        <w:rPr>
          <w:sz w:val="20"/>
          <w:szCs w:val="20"/>
        </w:rPr>
        <w:t>www. panda.org-</w:t>
      </w:r>
      <w:r w:rsidRPr="002D21F1">
        <w:rPr>
          <w:rFonts w:ascii="Sylfaen" w:hAnsi="Sylfaen" w:cs="Sylfaen"/>
          <w:sz w:val="20"/>
          <w:szCs w:val="20"/>
        </w:rPr>
        <w:t>ბუნების დაცვის მსოფლიო ფონდი.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hyperlink r:id="rId11" w:history="1">
        <w:r w:rsidR="00254B71" w:rsidRPr="002D21F1">
          <w:rPr>
            <w:rStyle w:val="Hyperlink"/>
            <w:sz w:val="20"/>
            <w:szCs w:val="20"/>
          </w:rPr>
          <w:t>http://iucn.org/-</w:t>
        </w:r>
      </w:hyperlink>
      <w:r w:rsidR="00254B71" w:rsidRPr="002D21F1">
        <w:rPr>
          <w:rFonts w:ascii="Sylfaen" w:hAnsi="Sylfaen" w:cs="Sylfaen"/>
          <w:sz w:val="20"/>
          <w:szCs w:val="20"/>
        </w:rPr>
        <w:t>მსოფლიო კონსერვაციის კავშირი.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hyperlink r:id="rId12" w:history="1">
        <w:r w:rsidR="002D21F1" w:rsidRPr="002D21F1">
          <w:rPr>
            <w:rStyle w:val="Hyperlink"/>
            <w:sz w:val="20"/>
            <w:szCs w:val="20"/>
          </w:rPr>
          <w:t>http://www</w:t>
        </w:r>
      </w:hyperlink>
      <w:r w:rsidR="002D21F1" w:rsidRPr="002D21F1">
        <w:rPr>
          <w:sz w:val="20"/>
          <w:szCs w:val="20"/>
        </w:rPr>
        <w:t>. Yellowstone.net/-</w:t>
      </w:r>
      <w:r w:rsidR="002D21F1" w:rsidRPr="002D21F1">
        <w:rPr>
          <w:rFonts w:ascii="Sylfaen" w:hAnsi="Sylfaen" w:cs="Sylfaen"/>
          <w:sz w:val="20"/>
          <w:szCs w:val="20"/>
        </w:rPr>
        <w:t>იელოუსტონის ნაციონალური პარკი (აშშ)</w:t>
      </w:r>
    </w:p>
    <w:p w:rsidR="002D21F1" w:rsidRPr="002D21F1" w:rsidRDefault="002346C4" w:rsidP="00D9073C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 w:cs="Sylfaen"/>
          <w:sz w:val="20"/>
          <w:szCs w:val="20"/>
        </w:rPr>
      </w:pPr>
      <w:hyperlink r:id="rId13" w:history="1">
        <w:r w:rsidR="002D21F1" w:rsidRPr="002D21F1">
          <w:rPr>
            <w:rStyle w:val="Hyperlink"/>
            <w:sz w:val="20"/>
            <w:szCs w:val="20"/>
          </w:rPr>
          <w:t>http://www.serengeti</w:t>
        </w:r>
      </w:hyperlink>
      <w:r w:rsidR="002D21F1" w:rsidRPr="002D21F1">
        <w:rPr>
          <w:sz w:val="20"/>
          <w:szCs w:val="20"/>
        </w:rPr>
        <w:t>. Org-</w:t>
      </w:r>
      <w:r w:rsidR="002D21F1" w:rsidRPr="002D21F1">
        <w:rPr>
          <w:rFonts w:ascii="Sylfaen" w:hAnsi="Sylfaen" w:cs="Sylfaen"/>
          <w:sz w:val="20"/>
          <w:szCs w:val="20"/>
        </w:rPr>
        <w:t>სერენგეტის ნაციონალური პარკი (ტანზანია).</w:t>
      </w:r>
    </w:p>
    <w:p w:rsidR="00A97B1B" w:rsidRPr="00CB5469" w:rsidRDefault="00A97B1B" w:rsidP="00D9073C">
      <w:pPr>
        <w:spacing w:after="0"/>
        <w:rPr>
          <w:rFonts w:ascii="Sylfaen" w:hAnsi="Sylfaen"/>
          <w:b/>
          <w:bCs/>
          <w:sz w:val="20"/>
          <w:szCs w:val="16"/>
          <w:lang w:val="ka-GE"/>
        </w:rPr>
      </w:pPr>
    </w:p>
    <w:p w:rsidR="00A97B1B" w:rsidRDefault="00A97B1B" w:rsidP="00D9073C">
      <w:pPr>
        <w:spacing w:after="0" w:line="360" w:lineRule="auto"/>
        <w:ind w:firstLine="360"/>
        <w:rPr>
          <w:rFonts w:ascii="Sylfaen" w:hAnsi="Sylfaen"/>
          <w:sz w:val="24"/>
          <w:szCs w:val="24"/>
          <w:lang w:val="ka-GE"/>
        </w:rPr>
      </w:pPr>
    </w:p>
    <w:p w:rsidR="0085139E" w:rsidRPr="004E42DF" w:rsidRDefault="0085139E" w:rsidP="00D9073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4E42DF">
        <w:rPr>
          <w:rFonts w:ascii="Sylfaen" w:hAnsi="Sylfaen"/>
          <w:b/>
          <w:bCs/>
          <w:sz w:val="20"/>
          <w:szCs w:val="20"/>
        </w:rPr>
        <w:t>პასუხისმგებელი ლექტორი</w:t>
      </w:r>
      <w:r w:rsidRPr="004E42DF">
        <w:rPr>
          <w:rFonts w:ascii="Sylfaen" w:hAnsi="Sylfaen"/>
          <w:b/>
          <w:bCs/>
          <w:sz w:val="20"/>
          <w:szCs w:val="20"/>
          <w:lang w:val="ka-GE"/>
        </w:rPr>
        <w:t xml:space="preserve">ს </w:t>
      </w:r>
    </w:p>
    <w:p w:rsidR="0085139E" w:rsidRPr="00347C40" w:rsidRDefault="0085139E" w:rsidP="00347C40">
      <w:pPr>
        <w:tabs>
          <w:tab w:val="left" w:pos="6862"/>
        </w:tabs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4E42DF">
        <w:rPr>
          <w:rFonts w:ascii="Sylfaen" w:hAnsi="Sylfaen"/>
          <w:b/>
          <w:bCs/>
          <w:sz w:val="20"/>
          <w:szCs w:val="20"/>
          <w:lang w:val="ka-GE"/>
        </w:rPr>
        <w:t xml:space="preserve">             ხელმოწერა:</w:t>
      </w:r>
      <w:r w:rsidR="00347C40">
        <w:rPr>
          <w:rFonts w:ascii="Sylfaen" w:hAnsi="Sylfaen"/>
          <w:b/>
          <w:bCs/>
          <w:sz w:val="20"/>
          <w:szCs w:val="20"/>
          <w:lang w:val="ka-GE"/>
        </w:rPr>
        <w:tab/>
        <w:t>/</w:t>
      </w:r>
      <w:r w:rsidR="00990FCB">
        <w:rPr>
          <w:rFonts w:ascii="Sylfaen" w:hAnsi="Sylfaen"/>
          <w:b/>
          <w:bCs/>
          <w:sz w:val="20"/>
          <w:szCs w:val="20"/>
          <w:lang w:val="ka-GE"/>
        </w:rPr>
        <w:t>რ. მაღლაკელიძე</w:t>
      </w:r>
      <w:r w:rsidR="00347C40">
        <w:rPr>
          <w:rFonts w:ascii="Sylfaen" w:hAnsi="Sylfaen"/>
          <w:b/>
          <w:bCs/>
          <w:sz w:val="20"/>
          <w:szCs w:val="20"/>
          <w:lang w:val="en-US"/>
        </w:rPr>
        <w:t>/</w:t>
      </w:r>
    </w:p>
    <w:p w:rsidR="0085139E" w:rsidRPr="004E42DF" w:rsidRDefault="0085139E" w:rsidP="00D9073C">
      <w:pPr>
        <w:spacing w:after="0" w:line="360" w:lineRule="auto"/>
        <w:ind w:firstLine="360"/>
        <w:rPr>
          <w:rFonts w:ascii="Sylfaen" w:hAnsi="Sylfaen"/>
          <w:sz w:val="20"/>
          <w:szCs w:val="20"/>
          <w:lang w:val="ka-GE"/>
        </w:rPr>
      </w:pPr>
    </w:p>
    <w:p w:rsidR="00E8179F" w:rsidRDefault="00E8179F"/>
    <w:sectPr w:rsidR="00E8179F" w:rsidSect="008D75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608"/>
    <w:multiLevelType w:val="hybridMultilevel"/>
    <w:tmpl w:val="219A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3100"/>
    <w:multiLevelType w:val="hybridMultilevel"/>
    <w:tmpl w:val="F5267CE4"/>
    <w:lvl w:ilvl="0" w:tplc="BE368EFC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D74B3"/>
    <w:multiLevelType w:val="hybridMultilevel"/>
    <w:tmpl w:val="D22447AA"/>
    <w:lvl w:ilvl="0" w:tplc="9BAA3AE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F4923"/>
    <w:multiLevelType w:val="hybridMultilevel"/>
    <w:tmpl w:val="F16E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46E5F"/>
    <w:multiLevelType w:val="hybridMultilevel"/>
    <w:tmpl w:val="F94673A4"/>
    <w:lvl w:ilvl="0" w:tplc="FE2A51E6">
      <w:start w:val="12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023E4"/>
    <w:multiLevelType w:val="hybridMultilevel"/>
    <w:tmpl w:val="4FD4CDDC"/>
    <w:lvl w:ilvl="0" w:tplc="AE70AE0A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602C"/>
    <w:multiLevelType w:val="hybridMultilevel"/>
    <w:tmpl w:val="A8961604"/>
    <w:lvl w:ilvl="0" w:tplc="533C7C86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F64A2"/>
    <w:multiLevelType w:val="hybridMultilevel"/>
    <w:tmpl w:val="B6A8C726"/>
    <w:lvl w:ilvl="0" w:tplc="9C90E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eastAsiaTheme="minorEastAsia" w:hAnsi="Sylfaen" w:cs="Sylfae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E529A3"/>
    <w:multiLevelType w:val="hybridMultilevel"/>
    <w:tmpl w:val="8AD6C422"/>
    <w:lvl w:ilvl="0" w:tplc="6EC04042">
      <w:start w:val="12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E6D51"/>
    <w:multiLevelType w:val="hybridMultilevel"/>
    <w:tmpl w:val="D0CC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632AA"/>
    <w:multiLevelType w:val="hybridMultilevel"/>
    <w:tmpl w:val="47F4B8B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4D51197"/>
    <w:multiLevelType w:val="hybridMultilevel"/>
    <w:tmpl w:val="A99EBB52"/>
    <w:lvl w:ilvl="0" w:tplc="3FC4B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000E9"/>
    <w:multiLevelType w:val="hybridMultilevel"/>
    <w:tmpl w:val="1D50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7B1B"/>
    <w:rsid w:val="000361D3"/>
    <w:rsid w:val="000371DA"/>
    <w:rsid w:val="00063FB0"/>
    <w:rsid w:val="000A2DC8"/>
    <w:rsid w:val="000F7487"/>
    <w:rsid w:val="00112078"/>
    <w:rsid w:val="001300A4"/>
    <w:rsid w:val="00144BBD"/>
    <w:rsid w:val="00150733"/>
    <w:rsid w:val="0015479D"/>
    <w:rsid w:val="00166489"/>
    <w:rsid w:val="00180D70"/>
    <w:rsid w:val="001D733E"/>
    <w:rsid w:val="002346C4"/>
    <w:rsid w:val="0024326C"/>
    <w:rsid w:val="00254B71"/>
    <w:rsid w:val="00291D1E"/>
    <w:rsid w:val="002A16C9"/>
    <w:rsid w:val="002D21F1"/>
    <w:rsid w:val="002E2340"/>
    <w:rsid w:val="002F2FDA"/>
    <w:rsid w:val="002F426D"/>
    <w:rsid w:val="00313971"/>
    <w:rsid w:val="003219A8"/>
    <w:rsid w:val="0032713B"/>
    <w:rsid w:val="00336A10"/>
    <w:rsid w:val="00347C40"/>
    <w:rsid w:val="00350DDD"/>
    <w:rsid w:val="003772B7"/>
    <w:rsid w:val="00383DDA"/>
    <w:rsid w:val="00384F8A"/>
    <w:rsid w:val="003B3329"/>
    <w:rsid w:val="003C54A6"/>
    <w:rsid w:val="00400103"/>
    <w:rsid w:val="00417688"/>
    <w:rsid w:val="004223F8"/>
    <w:rsid w:val="004243E8"/>
    <w:rsid w:val="00431578"/>
    <w:rsid w:val="00437C09"/>
    <w:rsid w:val="004474BF"/>
    <w:rsid w:val="00455491"/>
    <w:rsid w:val="00456F85"/>
    <w:rsid w:val="00485E8A"/>
    <w:rsid w:val="00491E67"/>
    <w:rsid w:val="004974C4"/>
    <w:rsid w:val="004A207E"/>
    <w:rsid w:val="00503A9A"/>
    <w:rsid w:val="00522E33"/>
    <w:rsid w:val="005862D1"/>
    <w:rsid w:val="0058635A"/>
    <w:rsid w:val="0059482A"/>
    <w:rsid w:val="005E6FB3"/>
    <w:rsid w:val="005F3AD1"/>
    <w:rsid w:val="006145FB"/>
    <w:rsid w:val="006177F8"/>
    <w:rsid w:val="00620FD7"/>
    <w:rsid w:val="006442C9"/>
    <w:rsid w:val="00663F7E"/>
    <w:rsid w:val="00676100"/>
    <w:rsid w:val="00683BA3"/>
    <w:rsid w:val="006B786F"/>
    <w:rsid w:val="006C2B93"/>
    <w:rsid w:val="006C4773"/>
    <w:rsid w:val="006D04A0"/>
    <w:rsid w:val="006F0D12"/>
    <w:rsid w:val="00711882"/>
    <w:rsid w:val="0075599D"/>
    <w:rsid w:val="0075787A"/>
    <w:rsid w:val="0076017C"/>
    <w:rsid w:val="00790F63"/>
    <w:rsid w:val="007A040D"/>
    <w:rsid w:val="007C12CD"/>
    <w:rsid w:val="007D4862"/>
    <w:rsid w:val="007F154B"/>
    <w:rsid w:val="007F413E"/>
    <w:rsid w:val="00801085"/>
    <w:rsid w:val="00811127"/>
    <w:rsid w:val="0085139E"/>
    <w:rsid w:val="00874467"/>
    <w:rsid w:val="008D59F7"/>
    <w:rsid w:val="008D7568"/>
    <w:rsid w:val="00901874"/>
    <w:rsid w:val="009034BE"/>
    <w:rsid w:val="00910B12"/>
    <w:rsid w:val="00970166"/>
    <w:rsid w:val="00990FCB"/>
    <w:rsid w:val="00994EE2"/>
    <w:rsid w:val="009A2F4E"/>
    <w:rsid w:val="009F2B79"/>
    <w:rsid w:val="00A056BC"/>
    <w:rsid w:val="00A97B1B"/>
    <w:rsid w:val="00AC5C2E"/>
    <w:rsid w:val="00AC70E1"/>
    <w:rsid w:val="00AD5289"/>
    <w:rsid w:val="00AE570C"/>
    <w:rsid w:val="00B24D9A"/>
    <w:rsid w:val="00B40AA0"/>
    <w:rsid w:val="00B72868"/>
    <w:rsid w:val="00BC21C8"/>
    <w:rsid w:val="00BD33E2"/>
    <w:rsid w:val="00BD5542"/>
    <w:rsid w:val="00BF7E37"/>
    <w:rsid w:val="00C07F02"/>
    <w:rsid w:val="00C10294"/>
    <w:rsid w:val="00C5373E"/>
    <w:rsid w:val="00C678C6"/>
    <w:rsid w:val="00C81653"/>
    <w:rsid w:val="00C92C6C"/>
    <w:rsid w:val="00C93CD3"/>
    <w:rsid w:val="00CB2E41"/>
    <w:rsid w:val="00CB5469"/>
    <w:rsid w:val="00CB7D9A"/>
    <w:rsid w:val="00D37B28"/>
    <w:rsid w:val="00D5536B"/>
    <w:rsid w:val="00D63AD5"/>
    <w:rsid w:val="00D65889"/>
    <w:rsid w:val="00D819FE"/>
    <w:rsid w:val="00D9073C"/>
    <w:rsid w:val="00DA6ED3"/>
    <w:rsid w:val="00DF7D91"/>
    <w:rsid w:val="00E130F4"/>
    <w:rsid w:val="00E35220"/>
    <w:rsid w:val="00E8179F"/>
    <w:rsid w:val="00E97C89"/>
    <w:rsid w:val="00EA54EC"/>
    <w:rsid w:val="00EE7B76"/>
    <w:rsid w:val="00F158A6"/>
    <w:rsid w:val="00F2348C"/>
    <w:rsid w:val="00F32E3E"/>
    <w:rsid w:val="00F776CF"/>
    <w:rsid w:val="00F81B6A"/>
    <w:rsid w:val="00F9145F"/>
    <w:rsid w:val="00FD14C5"/>
    <w:rsid w:val="00FD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7B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2D2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1F1"/>
    <w:pPr>
      <w:ind w:left="720"/>
      <w:contextualSpacing/>
    </w:pPr>
  </w:style>
  <w:style w:type="table" w:styleId="TableGrid">
    <w:name w:val="Table Grid"/>
    <w:basedOn w:val="TableNormal"/>
    <w:uiPriority w:val="59"/>
    <w:rsid w:val="00851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.serenge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alt.org-" TargetMode="External"/><Relationship Id="rId12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emo.nde.ge" TargetMode="External"/><Relationship Id="rId11" Type="http://schemas.openxmlformats.org/officeDocument/2006/relationships/hyperlink" Target="http://iucn.org/-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sparty.ge/page-main.aspx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nugzari</cp:lastModifiedBy>
  <cp:revision>90</cp:revision>
  <cp:lastPrinted>2014-11-06T09:45:00Z</cp:lastPrinted>
  <dcterms:created xsi:type="dcterms:W3CDTF">2014-06-22T22:39:00Z</dcterms:created>
  <dcterms:modified xsi:type="dcterms:W3CDTF">2014-11-07T10:51:00Z</dcterms:modified>
</cp:coreProperties>
</file>